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F4EDF" w14:textId="5B42C631" w:rsidR="0044532E" w:rsidRDefault="00A9534A" w:rsidP="0044532E">
      <w:pPr>
        <w:jc w:val="center"/>
        <w:rPr>
          <w:rFonts w:asciiTheme="majorHAnsi" w:hAnsiTheme="majorHAnsi" w:cstheme="majorHAnsi"/>
          <w:b/>
          <w:bCs/>
        </w:rPr>
      </w:pPr>
      <w:r w:rsidRPr="00A9534A">
        <w:rPr>
          <w:rFonts w:asciiTheme="majorHAnsi" w:hAnsiTheme="majorHAnsi" w:cstheme="majorHAnsi"/>
          <w:b/>
          <w:bCs/>
        </w:rPr>
        <w:t>INFORMATIVA SUL TRATTAMENTO</w:t>
      </w:r>
      <w:r w:rsidR="00555A5C">
        <w:rPr>
          <w:rFonts w:asciiTheme="majorHAnsi" w:hAnsiTheme="majorHAnsi" w:cstheme="majorHAnsi"/>
          <w:b/>
          <w:bCs/>
        </w:rPr>
        <w:t xml:space="preserve"> </w:t>
      </w:r>
      <w:r w:rsidRPr="00A9534A">
        <w:rPr>
          <w:rFonts w:asciiTheme="majorHAnsi" w:hAnsiTheme="majorHAnsi" w:cstheme="majorHAnsi"/>
          <w:b/>
          <w:bCs/>
        </w:rPr>
        <w:t>DEI DATI PERSONALI</w:t>
      </w:r>
      <w:r w:rsidRPr="00A9534A">
        <w:rPr>
          <w:rFonts w:asciiTheme="majorHAnsi" w:hAnsiTheme="majorHAnsi" w:cstheme="majorHAnsi"/>
          <w:b/>
          <w:bCs/>
        </w:rPr>
        <w:br/>
        <w:t>AI SENSI DEGLI ARTICOLI 13 E 14 DEL REGOLAMENTO UE 2016/679 (GDPR)</w:t>
      </w:r>
    </w:p>
    <w:p w14:paraId="54FA8062" w14:textId="4C25A4C3" w:rsidR="00A9534A" w:rsidRPr="00A9534A" w:rsidRDefault="00A9534A" w:rsidP="00AF78AA">
      <w:pPr>
        <w:jc w:val="both"/>
        <w:rPr>
          <w:rFonts w:asciiTheme="majorHAnsi" w:hAnsiTheme="majorHAnsi" w:cstheme="majorHAnsi"/>
        </w:rPr>
      </w:pPr>
      <w:r w:rsidRPr="00A9534A">
        <w:rPr>
          <w:rFonts w:asciiTheme="majorHAnsi" w:hAnsiTheme="majorHAnsi" w:cstheme="majorHAnsi"/>
        </w:rPr>
        <w:t>Ai sensi del Regolamento UE 679/2016 ("GDPR"), il</w:t>
      </w:r>
      <w:r w:rsidR="00AF78AA">
        <w:rPr>
          <w:rFonts w:asciiTheme="majorHAnsi" w:hAnsiTheme="majorHAnsi" w:cstheme="majorHAnsi"/>
        </w:rPr>
        <w:t xml:space="preserve"> </w:t>
      </w:r>
      <w:r w:rsidR="00555A5C">
        <w:rPr>
          <w:rFonts w:asciiTheme="majorHAnsi" w:hAnsiTheme="majorHAnsi" w:cstheme="majorHAnsi"/>
        </w:rPr>
        <w:t>Comune di</w:t>
      </w:r>
      <w:r w:rsidR="00555A5C">
        <w:rPr>
          <w:rFonts w:asciiTheme="majorHAnsi" w:hAnsiTheme="majorHAnsi" w:cstheme="majorHAnsi"/>
          <w:b/>
          <w:bCs/>
        </w:rPr>
        <w:t xml:space="preserve"> </w:t>
      </w:r>
      <w:r w:rsidR="00AF78AA">
        <w:rPr>
          <w:rFonts w:asciiTheme="majorHAnsi" w:hAnsiTheme="majorHAnsi" w:cstheme="majorHAnsi"/>
          <w:b/>
          <w:bCs/>
        </w:rPr>
        <w:t xml:space="preserve">Berlingo </w:t>
      </w:r>
      <w:r w:rsidRPr="00A9534A">
        <w:rPr>
          <w:rFonts w:asciiTheme="majorHAnsi" w:hAnsiTheme="majorHAnsi" w:cstheme="majorHAnsi"/>
        </w:rPr>
        <w:t>fornisce di seguito l'informativa riguardante il trattamento dei dati personali delle persone fisiche operanti a vario titolo nella struttura del Fornitore (soci e amministratori, dipendenti e collaboratori, …), in relazione a rapporti pre-contrattuali e contrattuali e connesse procedure amministrative di selezione del contraente.</w:t>
      </w:r>
    </w:p>
    <w:p w14:paraId="2CE60DEB" w14:textId="77777777" w:rsidR="00555A5C" w:rsidRDefault="00555A5C" w:rsidP="00AF78AA">
      <w:pPr>
        <w:jc w:val="both"/>
        <w:rPr>
          <w:rFonts w:asciiTheme="majorHAnsi" w:hAnsiTheme="majorHAnsi" w:cstheme="majorHAnsi"/>
        </w:rPr>
      </w:pPr>
      <w:bookmarkStart w:id="0" w:name="_Hlk67985995"/>
      <w:r>
        <w:rPr>
          <w:rFonts w:asciiTheme="majorHAnsi" w:hAnsiTheme="majorHAnsi" w:cstheme="majorHAnsi"/>
          <w:b/>
          <w:bCs/>
        </w:rPr>
        <w:t>TITOLARE DEL TRATTAMENTO</w:t>
      </w:r>
    </w:p>
    <w:p w14:paraId="10B0B349" w14:textId="3AD8A08C" w:rsidR="00555A5C" w:rsidRDefault="00AF78AA" w:rsidP="00AF78AA">
      <w:pPr>
        <w:jc w:val="both"/>
        <w:rPr>
          <w:rFonts w:asciiTheme="majorHAnsi" w:hAnsiTheme="majorHAnsi" w:cstheme="majorHAnsi"/>
        </w:rPr>
      </w:pPr>
      <w:bookmarkStart w:id="1" w:name="_Hlk67986030"/>
      <w:r w:rsidRPr="00AF78AA">
        <w:rPr>
          <w:rFonts w:asciiTheme="majorHAnsi" w:hAnsiTheme="majorHAnsi" w:cstheme="majorHAnsi"/>
        </w:rPr>
        <w:t>Il Titolare del Trattamento è il Comune di Berlingo con sede in Piazza Paolo Sesto n.2 – 25030 Berlingo (BS), PEC: protocollo@pec.comune.berlingo.bs.it</w:t>
      </w:r>
      <w:r w:rsidR="00555A5C">
        <w:rPr>
          <w:rFonts w:asciiTheme="majorHAnsi" w:hAnsiTheme="majorHAnsi" w:cstheme="majorHAnsi"/>
        </w:rPr>
        <w:t>.</w:t>
      </w:r>
    </w:p>
    <w:bookmarkEnd w:id="0"/>
    <w:bookmarkEnd w:id="1"/>
    <w:p w14:paraId="3F852E49" w14:textId="77777777" w:rsidR="00AF78AA" w:rsidRPr="00AF78AA" w:rsidRDefault="00ED4C73" w:rsidP="00AF78AA">
      <w:pPr>
        <w:jc w:val="both"/>
        <w:rPr>
          <w:rFonts w:asciiTheme="majorHAnsi" w:hAnsiTheme="majorHAnsi" w:cstheme="majorHAnsi"/>
          <w:b/>
          <w:bCs/>
        </w:rPr>
      </w:pPr>
      <w:r w:rsidRPr="00AF78AA">
        <w:rPr>
          <w:rFonts w:asciiTheme="majorHAnsi" w:hAnsiTheme="majorHAnsi" w:cstheme="majorHAnsi"/>
          <w:b/>
          <w:bCs/>
        </w:rPr>
        <w:t>RESPONSABILE DELLA PROTEZIONE DEI DATI PERSONALI</w:t>
      </w:r>
    </w:p>
    <w:p w14:paraId="33E2F222" w14:textId="77777777" w:rsidR="00AF78AA" w:rsidRPr="00AF78AA" w:rsidRDefault="00ED4C73" w:rsidP="00AF78AA">
      <w:pPr>
        <w:jc w:val="both"/>
        <w:rPr>
          <w:rFonts w:asciiTheme="majorHAnsi" w:hAnsiTheme="majorHAnsi" w:cstheme="majorHAnsi"/>
        </w:rPr>
      </w:pPr>
      <w:r w:rsidRPr="00AF78AA">
        <w:rPr>
          <w:rFonts w:asciiTheme="majorHAnsi" w:hAnsiTheme="majorHAnsi" w:cstheme="majorHAnsi"/>
        </w:rPr>
        <w:t>Il Titolare rende noto di aver provveduto alla nomina del</w:t>
      </w:r>
      <w:r w:rsidR="00AF78AA" w:rsidRPr="00AF78AA">
        <w:rPr>
          <w:rFonts w:asciiTheme="majorHAnsi" w:hAnsiTheme="majorHAnsi" w:cstheme="majorHAnsi"/>
        </w:rPr>
        <w:t xml:space="preserve"> </w:t>
      </w:r>
      <w:r w:rsidRPr="00AF78AA">
        <w:rPr>
          <w:rFonts w:asciiTheme="majorHAnsi" w:hAnsiTheme="majorHAnsi" w:cstheme="majorHAnsi"/>
        </w:rPr>
        <w:t>Responsabile della Protezione dei Dati personali (RPD o DPO)</w:t>
      </w:r>
      <w:r w:rsidR="00AF78AA" w:rsidRPr="00AF78AA">
        <w:rPr>
          <w:rFonts w:asciiTheme="majorHAnsi" w:hAnsiTheme="majorHAnsi" w:cstheme="majorHAnsi"/>
        </w:rPr>
        <w:t xml:space="preserve"> </w:t>
      </w:r>
      <w:r w:rsidRPr="00AF78AA">
        <w:rPr>
          <w:rFonts w:asciiTheme="majorHAnsi" w:hAnsiTheme="majorHAnsi" w:cstheme="majorHAnsi"/>
        </w:rPr>
        <w:t xml:space="preserve">in conformità alla previsione contenuta nell’art. 37, par. 1, lett. a) del GDPR, individuando un soggetto idoneo, Studio Sigaudo s.r.l., raggiungibile al seguente indirizzo e-mail </w:t>
      </w:r>
      <w:hyperlink r:id="rId5" w:history="1">
        <w:r w:rsidRPr="00AF78AA">
          <w:rPr>
            <w:rFonts w:asciiTheme="majorHAnsi" w:hAnsiTheme="majorHAnsi" w:cstheme="majorHAnsi"/>
          </w:rPr>
          <w:t>privacy@studiosigaudo.com</w:t>
        </w:r>
      </w:hyperlink>
    </w:p>
    <w:p w14:paraId="52944D38" w14:textId="77777777" w:rsidR="00AF78AA" w:rsidRPr="00AF78AA" w:rsidRDefault="00ED4C73" w:rsidP="00AF78AA">
      <w:pPr>
        <w:jc w:val="both"/>
        <w:rPr>
          <w:rFonts w:asciiTheme="majorHAnsi" w:hAnsiTheme="majorHAnsi" w:cstheme="majorHAnsi"/>
        </w:rPr>
      </w:pPr>
      <w:r w:rsidRPr="00AF78AA">
        <w:rPr>
          <w:rFonts w:asciiTheme="majorHAnsi" w:hAnsiTheme="majorHAnsi" w:cstheme="majorHAnsi"/>
        </w:rPr>
        <w:t>I Compiti e le funzioni del Responsabile così designato, quali previsti nell’articolo 39, par. 1, del GDPR, sono dettagliati nel Decreto di nomina disponibile nella sezione “Amministrazione trasparente” del Portale.</w:t>
      </w:r>
    </w:p>
    <w:p w14:paraId="131EBDB6" w14:textId="72481681" w:rsidR="00ED4C73" w:rsidRPr="00AF78AA" w:rsidRDefault="00ED4C73" w:rsidP="00AF78AA">
      <w:pPr>
        <w:jc w:val="both"/>
        <w:rPr>
          <w:rFonts w:asciiTheme="majorHAnsi" w:hAnsiTheme="majorHAnsi" w:cstheme="majorHAnsi"/>
        </w:rPr>
      </w:pPr>
      <w:r w:rsidRPr="00AF78AA">
        <w:rPr>
          <w:rFonts w:asciiTheme="majorHAnsi" w:hAnsiTheme="majorHAnsi" w:cstheme="majorHAnsi"/>
        </w:rPr>
        <w:t>Il Responsabile è tenuto al segreto o alla riservatezza in merito all'adempimento dei propri compiti, in conformità del diritto dell'Unione o degli Stati membri; le segnalazioni pervenute al Responsabile si intendono pertanto riservate.</w:t>
      </w:r>
    </w:p>
    <w:p w14:paraId="60FEC092"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b/>
          <w:bCs/>
        </w:rPr>
        <w:t>TIPI DI DATI OGGETTO DEL TRATTAMENTO</w:t>
      </w:r>
    </w:p>
    <w:p w14:paraId="282E9C86" w14:textId="24BD94A4" w:rsidR="00A9534A" w:rsidRPr="00A9534A" w:rsidRDefault="00A9534A" w:rsidP="00AF78AA">
      <w:pPr>
        <w:jc w:val="both"/>
        <w:rPr>
          <w:rFonts w:asciiTheme="majorHAnsi" w:hAnsiTheme="majorHAnsi" w:cstheme="majorHAnsi"/>
        </w:rPr>
      </w:pPr>
      <w:r w:rsidRPr="00A9534A">
        <w:rPr>
          <w:rFonts w:asciiTheme="majorHAnsi" w:hAnsiTheme="majorHAnsi" w:cstheme="majorHAnsi"/>
        </w:rPr>
        <w:t>Il Comune tratterà i Suoi dati personali (come definiti dall'articolo 4 (1) del GDPR) quali verranno da Lei forniti in occasione dell'invio del materiale informativo e pubblicitario a promozione di prodotti e servizi, della partecipazione a procedure di selezione del contraente, quelli che saranno contenuti negli atti e documenti richiesti dai competenti Uffici e servizi comunali deputati alla gestione ed organizzazione delle procedure di approvvigionamento nonché quelli che saranno acquisiti presso altre amministrazioni pubbliche, presso l’Autorità giudiziaria e presso altri enti e soggetti privati, nei limiti in cui ciò sia imposto o consentito da norme di legge nazionali e comunitarie.</w:t>
      </w:r>
    </w:p>
    <w:p w14:paraId="1F378158" w14:textId="37F6FB60" w:rsidR="00A9534A" w:rsidRPr="00A9534A" w:rsidRDefault="00A9534A" w:rsidP="00AF78AA">
      <w:pPr>
        <w:jc w:val="both"/>
        <w:rPr>
          <w:rFonts w:asciiTheme="majorHAnsi" w:hAnsiTheme="majorHAnsi" w:cstheme="majorHAnsi"/>
        </w:rPr>
      </w:pPr>
      <w:r w:rsidRPr="00A9534A">
        <w:rPr>
          <w:rFonts w:asciiTheme="majorHAnsi" w:hAnsiTheme="majorHAnsi" w:cstheme="majorHAnsi"/>
        </w:rPr>
        <w:t xml:space="preserve">A mero titolo esemplificativo e non esaustivo, il Comune tratterà le seguenti tipologie/categorie di dati personali: dati identificativi; dati di contatto e recapiti anche digitali; situazione familiare, economica, finanziaria, patrimoniale e fiscale; dati di localizzazione; elementi caratteristici della identità fisica, fisiologica, economica, culturale e sociale; beni in proprietà o possesso; dati relativi a rapporti bancari ed assicurativi; incarichi in uffici direttivi di enti pubblici e privati; dati giudiziali diversi da condanne penali e reati; dati relativi ad abitudini, stile di vita e comportamento; dati relativi a sanzioni amministrative; dati relativi alla </w:t>
      </w:r>
      <w:r w:rsidR="00555A5C">
        <w:rPr>
          <w:rFonts w:asciiTheme="majorHAnsi" w:hAnsiTheme="majorHAnsi" w:cstheme="majorHAnsi"/>
        </w:rPr>
        <w:t>regolarità</w:t>
      </w:r>
      <w:r w:rsidRPr="00A9534A">
        <w:rPr>
          <w:rFonts w:asciiTheme="majorHAnsi" w:hAnsiTheme="majorHAnsi" w:cstheme="majorHAnsi"/>
        </w:rPr>
        <w:t xml:space="preserve"> tributaria, previdenziale ed assicurativa; dati relativi all'appartenenza ad ordini o collegi professionali; dati relativi a certificazioni od attestazioni di qualità; dati relativi ad autorizzazioni, licenze e titoli abilitativi vari;</w:t>
      </w:r>
    </w:p>
    <w:p w14:paraId="2F69DD71" w14:textId="0693EBBC" w:rsidR="00A9534A" w:rsidRPr="00A9534A" w:rsidRDefault="00A9534A" w:rsidP="00AF78AA">
      <w:pPr>
        <w:jc w:val="both"/>
        <w:rPr>
          <w:rFonts w:asciiTheme="majorHAnsi" w:hAnsiTheme="majorHAnsi" w:cstheme="majorHAnsi"/>
        </w:rPr>
      </w:pPr>
      <w:r w:rsidRPr="00A9534A">
        <w:rPr>
          <w:rFonts w:asciiTheme="majorHAnsi" w:hAnsiTheme="majorHAnsi" w:cstheme="majorHAnsi"/>
        </w:rPr>
        <w:t>Nell'ambito dei</w:t>
      </w:r>
      <w:r w:rsidR="00AF78AA">
        <w:rPr>
          <w:rFonts w:asciiTheme="majorHAnsi" w:hAnsiTheme="majorHAnsi" w:cstheme="majorHAnsi"/>
        </w:rPr>
        <w:t xml:space="preserve"> </w:t>
      </w:r>
      <w:r w:rsidRPr="00A9534A">
        <w:rPr>
          <w:rFonts w:asciiTheme="majorHAnsi" w:hAnsiTheme="majorHAnsi" w:cstheme="majorHAnsi"/>
          <w:b/>
          <w:bCs/>
        </w:rPr>
        <w:t>dati idonei a rivelare le convinzioni religiose, filosofiche, politiche, sindacali o di altro genere, ovvero l'adesione ad associazioni od organizzazioni a carattere religioso o filosofico</w:t>
      </w:r>
      <w:r w:rsidRPr="00A9534A">
        <w:rPr>
          <w:rFonts w:asciiTheme="majorHAnsi" w:hAnsiTheme="majorHAnsi" w:cstheme="majorHAnsi"/>
        </w:rPr>
        <w:t>, il Comune si troverà a trattare i dati concernenti l'appartenenza, con funzioni direttive, ad enti od associazioni od organizzazioni a carattere politico, sindacale, religioso o filosofico.</w:t>
      </w:r>
    </w:p>
    <w:p w14:paraId="0B61150A" w14:textId="7F1B0705" w:rsidR="00A9534A" w:rsidRPr="00A9534A" w:rsidRDefault="00A9534A" w:rsidP="00AF78AA">
      <w:pPr>
        <w:jc w:val="both"/>
        <w:rPr>
          <w:rFonts w:asciiTheme="majorHAnsi" w:hAnsiTheme="majorHAnsi" w:cstheme="majorHAnsi"/>
        </w:rPr>
      </w:pPr>
      <w:r w:rsidRPr="00A9534A">
        <w:rPr>
          <w:rFonts w:asciiTheme="majorHAnsi" w:hAnsiTheme="majorHAnsi" w:cstheme="majorHAnsi"/>
        </w:rPr>
        <w:lastRenderedPageBreak/>
        <w:t>Nell'ambito dei</w:t>
      </w:r>
      <w:r w:rsidR="00AF78AA">
        <w:rPr>
          <w:rFonts w:asciiTheme="majorHAnsi" w:hAnsiTheme="majorHAnsi" w:cstheme="majorHAnsi"/>
        </w:rPr>
        <w:t xml:space="preserve"> </w:t>
      </w:r>
      <w:r w:rsidRPr="00A9534A">
        <w:rPr>
          <w:rFonts w:asciiTheme="majorHAnsi" w:hAnsiTheme="majorHAnsi" w:cstheme="majorHAnsi"/>
          <w:b/>
          <w:bCs/>
        </w:rPr>
        <w:t>dati idonei a rivelare lo stato di salute</w:t>
      </w:r>
      <w:r w:rsidRPr="00A9534A">
        <w:rPr>
          <w:rFonts w:asciiTheme="majorHAnsi" w:hAnsiTheme="majorHAnsi" w:cstheme="majorHAnsi"/>
        </w:rPr>
        <w:t>, il Comune si troverà a trattare i dati raccolti per esigenze di gestione dei rapporti tra il personale del fornitore ed il proprio, verifica del rispetto delle assunzioni del personale appartenente alle c.d. categorie protette, igiene, sicurezza ed interferenze sul luogo di lavoro, svolgimento di pratiche assicurative, denunce di infortunio e/o sinistro, fruizione di particolari esenzioni o permessi lavorativi collegati a particolari condizioni di salute.</w:t>
      </w:r>
    </w:p>
    <w:p w14:paraId="2670E412" w14:textId="745A0044" w:rsidR="00A9534A" w:rsidRPr="00A9534A" w:rsidRDefault="00A9534A" w:rsidP="00AF78AA">
      <w:pPr>
        <w:jc w:val="both"/>
        <w:rPr>
          <w:rFonts w:asciiTheme="majorHAnsi" w:hAnsiTheme="majorHAnsi" w:cstheme="majorHAnsi"/>
        </w:rPr>
      </w:pPr>
      <w:r w:rsidRPr="00A9534A">
        <w:rPr>
          <w:rFonts w:asciiTheme="majorHAnsi" w:hAnsiTheme="majorHAnsi" w:cstheme="majorHAnsi"/>
        </w:rPr>
        <w:t>Nell'ambito dei</w:t>
      </w:r>
      <w:r w:rsidR="00AF78AA">
        <w:rPr>
          <w:rFonts w:asciiTheme="majorHAnsi" w:hAnsiTheme="majorHAnsi" w:cstheme="majorHAnsi"/>
        </w:rPr>
        <w:t xml:space="preserve"> </w:t>
      </w:r>
      <w:r w:rsidRPr="00A9534A">
        <w:rPr>
          <w:rFonts w:asciiTheme="majorHAnsi" w:hAnsiTheme="majorHAnsi" w:cstheme="majorHAnsi"/>
          <w:b/>
          <w:bCs/>
        </w:rPr>
        <w:t>dati idonei a rivelare l'origine razziale ed etnica</w:t>
      </w:r>
      <w:r w:rsidRPr="00A9534A">
        <w:rPr>
          <w:rFonts w:asciiTheme="majorHAnsi" w:hAnsiTheme="majorHAnsi" w:cstheme="majorHAnsi"/>
        </w:rPr>
        <w:t>, il Comune si troverà a trattare i dati raccolti ai fini dell'instaurazione e della gestione di rapporti di lavoro con lavoratori stranieri.</w:t>
      </w:r>
    </w:p>
    <w:p w14:paraId="53EA4C4C" w14:textId="75C9DA36" w:rsidR="00A9534A" w:rsidRPr="00A9534A" w:rsidRDefault="00A9534A" w:rsidP="00AF78AA">
      <w:pPr>
        <w:jc w:val="both"/>
        <w:rPr>
          <w:rFonts w:asciiTheme="majorHAnsi" w:hAnsiTheme="majorHAnsi" w:cstheme="majorHAnsi"/>
        </w:rPr>
      </w:pPr>
      <w:r w:rsidRPr="00A9534A">
        <w:rPr>
          <w:rFonts w:asciiTheme="majorHAnsi" w:hAnsiTheme="majorHAnsi" w:cstheme="majorHAnsi"/>
        </w:rPr>
        <w:t>Eventuali</w:t>
      </w:r>
      <w:r w:rsidR="00AF78AA">
        <w:rPr>
          <w:rFonts w:asciiTheme="majorHAnsi" w:hAnsiTheme="majorHAnsi" w:cstheme="majorHAnsi"/>
        </w:rPr>
        <w:t xml:space="preserve"> </w:t>
      </w:r>
      <w:r w:rsidRPr="00A9534A">
        <w:rPr>
          <w:rFonts w:asciiTheme="majorHAnsi" w:hAnsiTheme="majorHAnsi" w:cstheme="majorHAnsi"/>
          <w:b/>
          <w:bCs/>
        </w:rPr>
        <w:t>informazioni sulla vita sessuale</w:t>
      </w:r>
      <w:r w:rsidR="00AF78AA">
        <w:rPr>
          <w:rFonts w:asciiTheme="majorHAnsi" w:hAnsiTheme="majorHAnsi" w:cstheme="majorHAnsi"/>
        </w:rPr>
        <w:t xml:space="preserve"> </w:t>
      </w:r>
      <w:r w:rsidRPr="00A9534A">
        <w:rPr>
          <w:rFonts w:asciiTheme="majorHAnsi" w:hAnsiTheme="majorHAnsi" w:cstheme="majorHAnsi"/>
        </w:rPr>
        <w:t>possono desumersi unicamente in caso di rettificazione di attribuzione di sesso.</w:t>
      </w:r>
    </w:p>
    <w:p w14:paraId="5E7DDD91" w14:textId="3985BC48" w:rsidR="00A9534A" w:rsidRPr="00A9534A" w:rsidRDefault="00A9534A" w:rsidP="00AF78AA">
      <w:pPr>
        <w:jc w:val="both"/>
        <w:rPr>
          <w:rFonts w:asciiTheme="majorHAnsi" w:hAnsiTheme="majorHAnsi" w:cstheme="majorHAnsi"/>
        </w:rPr>
      </w:pPr>
      <w:r w:rsidRPr="00A9534A">
        <w:rPr>
          <w:rFonts w:asciiTheme="majorHAnsi" w:hAnsiTheme="majorHAnsi" w:cstheme="majorHAnsi"/>
        </w:rPr>
        <w:t>Da ultimo il Comune si troverà a trattare i dati di cui all'articolo 10 del GDPR, ovvero quelli</w:t>
      </w:r>
      <w:r w:rsidR="00AF78AA">
        <w:rPr>
          <w:rFonts w:asciiTheme="majorHAnsi" w:hAnsiTheme="majorHAnsi" w:cstheme="majorHAnsi"/>
        </w:rPr>
        <w:t xml:space="preserve"> </w:t>
      </w:r>
      <w:r w:rsidRPr="00A9534A">
        <w:rPr>
          <w:rFonts w:asciiTheme="majorHAnsi" w:hAnsiTheme="majorHAnsi" w:cstheme="majorHAnsi"/>
          <w:b/>
          <w:bCs/>
        </w:rPr>
        <w:t>relativi alle condanne penali ed ai reati od a connesse misure di sicurezza</w:t>
      </w:r>
      <w:r w:rsidRPr="00A9534A">
        <w:rPr>
          <w:rFonts w:asciiTheme="majorHAnsi" w:hAnsiTheme="majorHAnsi" w:cstheme="majorHAnsi"/>
        </w:rPr>
        <w:t>, nell'ambito delle procedure di verifica del possesso di specifici requisiti per l'assunzione di particolari incarichi o responsabilità o l'assenza di cause di esclusione, inconferibilità od incompatibilità, di procedimenti di contestazione o revoca degli affidamenti e, in generale, nei giudizi pendenti di fronte a tutte le giurisdizioni che coinvolgono il fornitore.</w:t>
      </w:r>
    </w:p>
    <w:p w14:paraId="1DA9FB57"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b/>
          <w:bCs/>
        </w:rPr>
        <w:t>FINALITA' DEL TRATTAMENTO</w:t>
      </w:r>
    </w:p>
    <w:p w14:paraId="1D1BEF28"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rPr>
        <w:t>I Suoi dati personali, comunque acquisiti dal Comune, saranno trattati per le seguenti finalità:</w:t>
      </w:r>
    </w:p>
    <w:p w14:paraId="53B28DFF" w14:textId="77777777" w:rsidR="00A9534A" w:rsidRPr="00A9534A" w:rsidRDefault="00A9534A" w:rsidP="00AF78AA">
      <w:pPr>
        <w:numPr>
          <w:ilvl w:val="0"/>
          <w:numId w:val="1"/>
        </w:numPr>
        <w:jc w:val="both"/>
        <w:rPr>
          <w:rFonts w:asciiTheme="majorHAnsi" w:hAnsiTheme="majorHAnsi" w:cstheme="majorHAnsi"/>
        </w:rPr>
      </w:pPr>
      <w:r w:rsidRPr="00A9534A">
        <w:rPr>
          <w:rFonts w:asciiTheme="majorHAnsi" w:hAnsiTheme="majorHAnsi" w:cstheme="majorHAnsi"/>
        </w:rPr>
        <w:t>finalità strettamente connesse e strumentali alla instaurazione, gestione, anche amministrativa, ed esecuzione dei rapporti pre-contrattuali e contrattuali ed agli adempimenti degli obblighi contabili, fiscali, di tutela giudiziale e di ogni altra natura, comunque inerenti a tali finalità. Valutazione del curriculum professionale, dei profili e delle competenze professionali e loro aggiornamento; valutazione delle prestazioni;</w:t>
      </w:r>
    </w:p>
    <w:p w14:paraId="03FE5FE2" w14:textId="77777777" w:rsidR="00A9534A" w:rsidRPr="00A9534A" w:rsidRDefault="00A9534A" w:rsidP="00AF78AA">
      <w:pPr>
        <w:numPr>
          <w:ilvl w:val="0"/>
          <w:numId w:val="1"/>
        </w:numPr>
        <w:jc w:val="both"/>
        <w:rPr>
          <w:rFonts w:asciiTheme="majorHAnsi" w:hAnsiTheme="majorHAnsi" w:cstheme="majorHAnsi"/>
        </w:rPr>
      </w:pPr>
      <w:r w:rsidRPr="00A9534A">
        <w:rPr>
          <w:rFonts w:asciiTheme="majorHAnsi" w:hAnsiTheme="majorHAnsi" w:cstheme="majorHAnsi"/>
        </w:rPr>
        <w:t>gestione economica del Comune - adempimenti di obblighi fiscali o contabili, gestione dei fornitori (amministrazione di contratti, ordini, arrivi, fatture; selezioni in rapporto alle necessità), gestione contabile o di tesoreria (amministrazione della contabilità individuale e della contabilità risparmi), strumenti di pagamento elettronico (carte di credito e di debito; moneta elettronica), gestione della fatturazione elettronica attiva e passiva, erogazione di finanziamenti, sussidi e sovvenzioni (individuazione degli aventi diritto, calcolo, monitoraggio) ed attività di economato e provveditorato;</w:t>
      </w:r>
    </w:p>
    <w:p w14:paraId="50B11853" w14:textId="77777777" w:rsidR="00A9534A" w:rsidRPr="00A9534A" w:rsidRDefault="00A9534A" w:rsidP="00AF78AA">
      <w:pPr>
        <w:numPr>
          <w:ilvl w:val="0"/>
          <w:numId w:val="1"/>
        </w:numPr>
        <w:jc w:val="both"/>
        <w:rPr>
          <w:rFonts w:asciiTheme="majorHAnsi" w:hAnsiTheme="majorHAnsi" w:cstheme="majorHAnsi"/>
        </w:rPr>
      </w:pPr>
      <w:r w:rsidRPr="00A9534A">
        <w:rPr>
          <w:rFonts w:asciiTheme="majorHAnsi" w:hAnsiTheme="majorHAnsi" w:cstheme="majorHAnsi"/>
        </w:rPr>
        <w:t>contratti - Gestione dei contratti stipulati dal Comune, gestione dei fornitori (amministrazione dei fornitori; amministrazione di contratti, ordini, arrivi, fatture; selezioni in rapporto alle necessità), del contenzioso, dei procedimenti amministrativi per l’acquisizione di beni e servizi ed altre attività amministrative e contabili in materia; adempimento di obblighi previsti da disposizioni di legge in materia di comunicazioni e informazioni antimafia o in materia di prevenzione della delinquenza di tipo mafioso e di altre gravi forme di pericolosità sociale; produzione della documentazione prescritta dalla legge per partecipare a gare d'appalto; accertamento del requisito di idoneità morale di coloro che intendono partecipare a gare d'appalto;</w:t>
      </w:r>
    </w:p>
    <w:p w14:paraId="34FEFCF9" w14:textId="77777777" w:rsidR="00A9534A" w:rsidRPr="00A9534A" w:rsidRDefault="00A9534A" w:rsidP="00AF78AA">
      <w:pPr>
        <w:numPr>
          <w:ilvl w:val="0"/>
          <w:numId w:val="1"/>
        </w:numPr>
        <w:jc w:val="both"/>
        <w:rPr>
          <w:rFonts w:asciiTheme="majorHAnsi" w:hAnsiTheme="majorHAnsi" w:cstheme="majorHAnsi"/>
        </w:rPr>
      </w:pPr>
      <w:r w:rsidRPr="00A9534A">
        <w:rPr>
          <w:rFonts w:asciiTheme="majorHAnsi" w:hAnsiTheme="majorHAnsi" w:cstheme="majorHAnsi"/>
        </w:rPr>
        <w:t>adempimento degli obblighi previsti dalle normative vigenti in materia di prevenzione dell'uso del sistema finanziario a scopo di riciclaggio dei proventi di attività criminose e di finanziamento del terrorismo;</w:t>
      </w:r>
    </w:p>
    <w:p w14:paraId="353BA79C" w14:textId="77777777" w:rsidR="00A9534A" w:rsidRPr="00A9534A" w:rsidRDefault="00A9534A" w:rsidP="00AF78AA">
      <w:pPr>
        <w:numPr>
          <w:ilvl w:val="0"/>
          <w:numId w:val="1"/>
        </w:numPr>
        <w:jc w:val="both"/>
        <w:rPr>
          <w:rFonts w:asciiTheme="majorHAnsi" w:hAnsiTheme="majorHAnsi" w:cstheme="majorHAnsi"/>
        </w:rPr>
      </w:pPr>
      <w:r w:rsidRPr="00A9534A">
        <w:rPr>
          <w:rFonts w:asciiTheme="majorHAnsi" w:hAnsiTheme="majorHAnsi" w:cstheme="majorHAnsi"/>
        </w:rPr>
        <w:t>attività di controllo delle autocertificazioni prodotte dagli interessati;</w:t>
      </w:r>
    </w:p>
    <w:p w14:paraId="4C99ECA1" w14:textId="77777777" w:rsidR="00A9534A" w:rsidRPr="00A9534A" w:rsidRDefault="00A9534A" w:rsidP="00AF78AA">
      <w:pPr>
        <w:numPr>
          <w:ilvl w:val="0"/>
          <w:numId w:val="1"/>
        </w:numPr>
        <w:jc w:val="both"/>
        <w:rPr>
          <w:rFonts w:asciiTheme="majorHAnsi" w:hAnsiTheme="majorHAnsi" w:cstheme="majorHAnsi"/>
        </w:rPr>
      </w:pPr>
      <w:r w:rsidRPr="00A9534A">
        <w:rPr>
          <w:rFonts w:asciiTheme="majorHAnsi" w:hAnsiTheme="majorHAnsi" w:cstheme="majorHAnsi"/>
        </w:rPr>
        <w:lastRenderedPageBreak/>
        <w:t>dare seguito a richieste da parte dell'autorità amministrativa o giudiziaria competente e, più in generale, di soggetti pubblici nel rispetto delle formalità di legge;</w:t>
      </w:r>
    </w:p>
    <w:p w14:paraId="4817B7FA" w14:textId="77777777" w:rsidR="00A9534A" w:rsidRPr="00A9534A" w:rsidRDefault="00A9534A" w:rsidP="00AF78AA">
      <w:pPr>
        <w:numPr>
          <w:ilvl w:val="0"/>
          <w:numId w:val="1"/>
        </w:numPr>
        <w:jc w:val="both"/>
        <w:rPr>
          <w:rFonts w:asciiTheme="majorHAnsi" w:hAnsiTheme="majorHAnsi" w:cstheme="majorHAnsi"/>
        </w:rPr>
      </w:pPr>
      <w:r w:rsidRPr="00A9534A">
        <w:rPr>
          <w:rFonts w:asciiTheme="majorHAnsi" w:hAnsiTheme="majorHAnsi" w:cstheme="majorHAnsi"/>
        </w:rPr>
        <w:t>verifica e controllo degli accessi fisici, ivi incluso l'utilizzo di impianti di video sorveglianza, accessi informatici, abilitazione e disabilitazione di badge elettronici e password, regolamentazione dell'accesso agli archivi, di qualunque specie, ai computer, ai data-base ed alla rete, alle segreterie telefoniche; gestione delle linee telefoniche e della corrispondenza, anche informatica, verifiche dell'utilizzo delle risorse informatiche ai fini esclusivi della tutela della sicurezza dei dati, inclusi quelli personali; gestione dei sistemi di posta elettronica (PEC e PEO), delle credenziali di identità digitale, dei sistemi di trasmissione dati e documentali, dei sistemi per la conservazione (locale e sostitutiva) di atti e documenti informatici;</w:t>
      </w:r>
    </w:p>
    <w:p w14:paraId="50F9C357" w14:textId="51B0378E" w:rsidR="00A9534A" w:rsidRPr="00A9534A" w:rsidRDefault="00A9534A" w:rsidP="00AF78AA">
      <w:pPr>
        <w:numPr>
          <w:ilvl w:val="0"/>
          <w:numId w:val="1"/>
        </w:numPr>
        <w:jc w:val="both"/>
        <w:rPr>
          <w:rFonts w:asciiTheme="majorHAnsi" w:hAnsiTheme="majorHAnsi" w:cstheme="majorHAnsi"/>
        </w:rPr>
      </w:pPr>
      <w:r w:rsidRPr="00A9534A">
        <w:rPr>
          <w:rFonts w:asciiTheme="majorHAnsi" w:hAnsiTheme="majorHAnsi" w:cstheme="majorHAnsi"/>
        </w:rPr>
        <w:t>promozione ed informazione - Servizi di promozione ed informazione in merito ad attività o eventi promossi o partecipati dal Comune, alla viabilità, allarmi, avvisi, scadenze, emergenze, richieste di contatto, comunicazione di avvenuta notifica, e</w:t>
      </w:r>
      <w:r w:rsidR="00555A5C">
        <w:rPr>
          <w:rFonts w:asciiTheme="majorHAnsi" w:hAnsiTheme="majorHAnsi" w:cstheme="majorHAnsi"/>
        </w:rPr>
        <w:t>tc</w:t>
      </w:r>
      <w:r w:rsidRPr="00A9534A">
        <w:rPr>
          <w:rFonts w:asciiTheme="majorHAnsi" w:hAnsiTheme="majorHAnsi" w:cstheme="majorHAnsi"/>
        </w:rPr>
        <w:t>. e, in generale, servizi vari di contatto resi anche tramite l'utilizzo dei recapiti telefonici e telematici, di internet o social network;</w:t>
      </w:r>
    </w:p>
    <w:p w14:paraId="18C7D26D" w14:textId="77777777" w:rsidR="00A9534A" w:rsidRPr="00A9534A" w:rsidRDefault="00A9534A" w:rsidP="00AF78AA">
      <w:pPr>
        <w:numPr>
          <w:ilvl w:val="0"/>
          <w:numId w:val="1"/>
        </w:numPr>
        <w:jc w:val="both"/>
        <w:rPr>
          <w:rFonts w:asciiTheme="majorHAnsi" w:hAnsiTheme="majorHAnsi" w:cstheme="majorHAnsi"/>
        </w:rPr>
      </w:pPr>
      <w:r w:rsidRPr="00A9534A">
        <w:rPr>
          <w:rFonts w:asciiTheme="majorHAnsi" w:hAnsiTheme="majorHAnsi" w:cstheme="majorHAnsi"/>
        </w:rPr>
        <w:t>statistica interna ed esterna;</w:t>
      </w:r>
    </w:p>
    <w:p w14:paraId="44E04FB4" w14:textId="77777777" w:rsidR="00A9534A" w:rsidRPr="00A9534A" w:rsidRDefault="00A9534A" w:rsidP="00AF78AA">
      <w:pPr>
        <w:numPr>
          <w:ilvl w:val="0"/>
          <w:numId w:val="1"/>
        </w:numPr>
        <w:jc w:val="both"/>
        <w:rPr>
          <w:rFonts w:asciiTheme="majorHAnsi" w:hAnsiTheme="majorHAnsi" w:cstheme="majorHAnsi"/>
        </w:rPr>
      </w:pPr>
      <w:r w:rsidRPr="00A9534A">
        <w:rPr>
          <w:rFonts w:asciiTheme="majorHAnsi" w:hAnsiTheme="majorHAnsi" w:cstheme="majorHAnsi"/>
        </w:rPr>
        <w:t>archivio e protocollo - Gestione della corrispondenza; tenuta del registro di protocollo; tenuta degli archivi e dei sistemi documentali del Comune nonché l'archiviazione di atti e documenti nel pubblico interesse; conservazione sostitutiva; gestione del patrimonio culturale nazionale; conservazione, ordinamento e comunicazione dei documenti detenuti negli archivi di Stato negli archivi storici degli enti pubblici, o in archivi privati dichiarati di interesse storico particolarmente importante, per fini di ricerca scientifica, nonché per fini statistici da parte di soggetti che fanno parte del sistema statistico nazionale (Sistan);</w:t>
      </w:r>
    </w:p>
    <w:p w14:paraId="6C5E7764" w14:textId="77777777" w:rsidR="00A9534A" w:rsidRPr="00A9534A" w:rsidRDefault="00A9534A" w:rsidP="00AF78AA">
      <w:pPr>
        <w:numPr>
          <w:ilvl w:val="0"/>
          <w:numId w:val="1"/>
        </w:numPr>
        <w:jc w:val="both"/>
        <w:rPr>
          <w:rFonts w:asciiTheme="majorHAnsi" w:hAnsiTheme="majorHAnsi" w:cstheme="majorHAnsi"/>
        </w:rPr>
      </w:pPr>
      <w:r w:rsidRPr="00A9534A">
        <w:rPr>
          <w:rFonts w:asciiTheme="majorHAnsi" w:hAnsiTheme="majorHAnsi" w:cstheme="majorHAnsi"/>
        </w:rPr>
        <w:t>albo pretorio - gestione della pubblicazione legale mediante diffusione di atti e documenti anche a seguito istanza di terzi;</w:t>
      </w:r>
    </w:p>
    <w:p w14:paraId="7F1730B5" w14:textId="77777777" w:rsidR="00A9534A" w:rsidRPr="00A9534A" w:rsidRDefault="00A9534A" w:rsidP="00AF78AA">
      <w:pPr>
        <w:numPr>
          <w:ilvl w:val="0"/>
          <w:numId w:val="1"/>
        </w:numPr>
        <w:jc w:val="both"/>
        <w:rPr>
          <w:rFonts w:asciiTheme="majorHAnsi" w:hAnsiTheme="majorHAnsi" w:cstheme="majorHAnsi"/>
        </w:rPr>
      </w:pPr>
      <w:r w:rsidRPr="00A9534A">
        <w:rPr>
          <w:rFonts w:asciiTheme="majorHAnsi" w:hAnsiTheme="majorHAnsi" w:cstheme="majorHAnsi"/>
        </w:rPr>
        <w:t>attività di controllo delle autocertificazioni prodotte dagli interessati;</w:t>
      </w:r>
    </w:p>
    <w:p w14:paraId="37B499D9" w14:textId="77777777" w:rsidR="00A9534A" w:rsidRPr="00A9534A" w:rsidRDefault="00A9534A" w:rsidP="00AF78AA">
      <w:pPr>
        <w:numPr>
          <w:ilvl w:val="0"/>
          <w:numId w:val="1"/>
        </w:numPr>
        <w:jc w:val="both"/>
        <w:rPr>
          <w:rFonts w:asciiTheme="majorHAnsi" w:hAnsiTheme="majorHAnsi" w:cstheme="majorHAnsi"/>
        </w:rPr>
      </w:pPr>
      <w:r w:rsidRPr="00A9534A">
        <w:rPr>
          <w:rFonts w:asciiTheme="majorHAnsi" w:hAnsiTheme="majorHAnsi" w:cstheme="majorHAnsi"/>
        </w:rPr>
        <w:t>trasparenza ed anticorruzione - attività in materia di trasparenza amministrativa e di contrasto della corruzione e della illegalità nel Comune;</w:t>
      </w:r>
    </w:p>
    <w:p w14:paraId="267EEAAE" w14:textId="77777777" w:rsidR="00A9534A" w:rsidRPr="00A9534A" w:rsidRDefault="00A9534A" w:rsidP="00AF78AA">
      <w:pPr>
        <w:numPr>
          <w:ilvl w:val="0"/>
          <w:numId w:val="1"/>
        </w:numPr>
        <w:jc w:val="both"/>
        <w:rPr>
          <w:rFonts w:asciiTheme="majorHAnsi" w:hAnsiTheme="majorHAnsi" w:cstheme="majorHAnsi"/>
        </w:rPr>
      </w:pPr>
      <w:r w:rsidRPr="00A9534A">
        <w:rPr>
          <w:rFonts w:asciiTheme="majorHAnsi" w:hAnsiTheme="majorHAnsi" w:cstheme="majorHAnsi"/>
        </w:rPr>
        <w:t>accesso agli atti e documenti amministrativi; accesso civico e accesso generalizzato; accesso ex art. 10 TUEL;</w:t>
      </w:r>
    </w:p>
    <w:p w14:paraId="6DFDEEAC" w14:textId="77777777" w:rsidR="00A9534A" w:rsidRPr="00A9534A" w:rsidRDefault="00A9534A" w:rsidP="00AF78AA">
      <w:pPr>
        <w:numPr>
          <w:ilvl w:val="0"/>
          <w:numId w:val="1"/>
        </w:numPr>
        <w:jc w:val="both"/>
        <w:rPr>
          <w:rFonts w:asciiTheme="majorHAnsi" w:hAnsiTheme="majorHAnsi" w:cstheme="majorHAnsi"/>
        </w:rPr>
      </w:pPr>
      <w:r w:rsidRPr="00A9534A">
        <w:rPr>
          <w:rFonts w:asciiTheme="majorHAnsi" w:hAnsiTheme="majorHAnsi" w:cstheme="majorHAnsi"/>
        </w:rPr>
        <w:t>privacy - attività legate all'applicazione della normativa in materia di protezione dei dati personali in adempimento di obblighi previsti da leggi, regolamenti e normativa comunitaria, ovvero in esecuzione di disposizioni impartite da autorità a ciò legittimate;</w:t>
      </w:r>
    </w:p>
    <w:p w14:paraId="41BA380B" w14:textId="77777777" w:rsidR="00A9534A" w:rsidRPr="00A9534A" w:rsidRDefault="00A9534A" w:rsidP="00AF78AA">
      <w:pPr>
        <w:numPr>
          <w:ilvl w:val="0"/>
          <w:numId w:val="1"/>
        </w:numPr>
        <w:jc w:val="both"/>
        <w:rPr>
          <w:rFonts w:asciiTheme="majorHAnsi" w:hAnsiTheme="majorHAnsi" w:cstheme="majorHAnsi"/>
        </w:rPr>
      </w:pPr>
      <w:r w:rsidRPr="00A9534A">
        <w:rPr>
          <w:rFonts w:asciiTheme="majorHAnsi" w:hAnsiTheme="majorHAnsi" w:cstheme="majorHAnsi"/>
        </w:rPr>
        <w:t>avvocatura - attività relative alla consulenza giuridica, nonché al patrocinio ed alla difesa in giudizio dell'amministrazione comunale;</w:t>
      </w:r>
    </w:p>
    <w:p w14:paraId="2004C5B4" w14:textId="12CE990F" w:rsidR="00A9534A" w:rsidRPr="00A9534A" w:rsidRDefault="00A9534A" w:rsidP="00AF78AA">
      <w:pPr>
        <w:jc w:val="both"/>
        <w:rPr>
          <w:rFonts w:asciiTheme="majorHAnsi" w:hAnsiTheme="majorHAnsi" w:cstheme="majorHAnsi"/>
        </w:rPr>
      </w:pPr>
      <w:r w:rsidRPr="00A9534A">
        <w:rPr>
          <w:rFonts w:asciiTheme="majorHAnsi" w:hAnsiTheme="majorHAnsi" w:cstheme="majorHAnsi"/>
        </w:rPr>
        <w:t>Si precisa che, qualora il Comune intenda trattare ulteriormente i Suoi dati personali per una</w:t>
      </w:r>
      <w:r w:rsidR="00AF78AA">
        <w:rPr>
          <w:rFonts w:asciiTheme="majorHAnsi" w:hAnsiTheme="majorHAnsi" w:cstheme="majorHAnsi"/>
        </w:rPr>
        <w:t xml:space="preserve"> </w:t>
      </w:r>
      <w:r w:rsidRPr="00A9534A">
        <w:rPr>
          <w:rFonts w:asciiTheme="majorHAnsi" w:hAnsiTheme="majorHAnsi" w:cstheme="majorHAnsi"/>
          <w:b/>
          <w:bCs/>
        </w:rPr>
        <w:t>finalità diversa</w:t>
      </w:r>
      <w:r w:rsidR="00AF78AA">
        <w:rPr>
          <w:rFonts w:asciiTheme="majorHAnsi" w:hAnsiTheme="majorHAnsi" w:cstheme="majorHAnsi"/>
        </w:rPr>
        <w:t xml:space="preserve"> </w:t>
      </w:r>
      <w:r w:rsidRPr="00A9534A">
        <w:rPr>
          <w:rFonts w:asciiTheme="majorHAnsi" w:hAnsiTheme="majorHAnsi" w:cstheme="majorHAnsi"/>
        </w:rPr>
        <w:t>da quella per cui essi sono stati raccolti, prima di tale ulteriore trattamento fornirà all'Interessato informazioni in merito a tale diversa finalità ed ogni ulteriore informazione pertinente.</w:t>
      </w:r>
    </w:p>
    <w:p w14:paraId="72215DB5"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b/>
          <w:bCs/>
        </w:rPr>
        <w:t>CONDIZIONI DI LICEITA' DEL TRATTAMENTO</w:t>
      </w:r>
    </w:p>
    <w:p w14:paraId="0514E85C"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rPr>
        <w:t xml:space="preserve">Ai sensi e per gli effetti di cui all’articolo 6 del GDPR, informiamo che la base giuridica a sostegno del trattamento dei dati personali è generalmente rappresentata dal fatto che il trattamento medesimo è </w:t>
      </w:r>
      <w:r w:rsidRPr="00A9534A">
        <w:rPr>
          <w:rFonts w:asciiTheme="majorHAnsi" w:hAnsiTheme="majorHAnsi" w:cstheme="majorHAnsi"/>
        </w:rPr>
        <w:lastRenderedPageBreak/>
        <w:t>necessario all'esecuzione di un contratto di cui è parte il Fornitore o all'esecuzione di misure precontrattuali adottate su richiesta dello stesso. Possono tuttavia verificarsi situazioni nelle quali il trattamento è necessario per l'esecuzione di un compito di interesse pubblico o connesso all'esercizio di pubblici poteri di cui è investito il Titolare del trattamento ovvero il trattamento è necessario per adempiere un obbligo legale al quale è soggetto il Titolare del trattamento. Laddove ciò risulti indispensabile il trattamento avverrà in conformità e nei limiti in cui l'Interessato abbia espresso il consenso al trattamento dei propri dati personali per una o più specifiche finalità.</w:t>
      </w:r>
    </w:p>
    <w:p w14:paraId="0E22D1CA" w14:textId="7F5ECB3E" w:rsidR="00A9534A" w:rsidRPr="00A9534A" w:rsidRDefault="00A9534A" w:rsidP="00AF78AA">
      <w:pPr>
        <w:jc w:val="both"/>
        <w:rPr>
          <w:rFonts w:asciiTheme="majorHAnsi" w:hAnsiTheme="majorHAnsi" w:cstheme="majorHAnsi"/>
        </w:rPr>
      </w:pPr>
      <w:r w:rsidRPr="00A9534A">
        <w:rPr>
          <w:rFonts w:asciiTheme="majorHAnsi" w:hAnsiTheme="majorHAnsi" w:cstheme="majorHAnsi"/>
        </w:rPr>
        <w:t>Il trattamento di</w:t>
      </w:r>
      <w:r w:rsidR="00AF78AA">
        <w:rPr>
          <w:rFonts w:asciiTheme="majorHAnsi" w:hAnsiTheme="majorHAnsi" w:cstheme="majorHAnsi"/>
        </w:rPr>
        <w:t xml:space="preserve"> </w:t>
      </w:r>
      <w:r w:rsidRPr="00A9534A">
        <w:rPr>
          <w:rFonts w:asciiTheme="majorHAnsi" w:hAnsiTheme="majorHAnsi" w:cstheme="majorHAnsi"/>
          <w:b/>
          <w:bCs/>
        </w:rPr>
        <w:t>categorie particolari</w:t>
      </w:r>
      <w:r w:rsidR="00AF78AA">
        <w:rPr>
          <w:rFonts w:asciiTheme="majorHAnsi" w:hAnsiTheme="majorHAnsi" w:cstheme="majorHAnsi"/>
        </w:rPr>
        <w:t xml:space="preserve"> </w:t>
      </w:r>
      <w:r w:rsidRPr="00A9534A">
        <w:rPr>
          <w:rFonts w:asciiTheme="majorHAnsi" w:hAnsiTheme="majorHAnsi" w:cstheme="majorHAnsi"/>
        </w:rPr>
        <w:t>di dati personali di cui all’articolo 9 del GDPR avverrà limitatamente alle ipotesi nelle quali esso sia necessario per tutelare un interesse vitale dell'Interessato o di un'altra persona fisica qualora l'Interessato si trovi nell'incapacità fisica o giuridica di prestare il proprio consenso; riguardi dati personali resi manifestamente pubblici dall'Interessato; sia necessario per accertare, esercitare o difendere un diritto in sede giudiziaria o ogniqualvolta le autorità giurisdizionali esercitino le loro funzioni giurisdizionali; sia necessario per motivi di interesse pubblico rilevante sulla base del diritto nazionale o comunitario; sia necessario a fini di archiviazione nel pubblico interesse, di ricerca scientifica o storica o a fini statistici.</w:t>
      </w:r>
    </w:p>
    <w:p w14:paraId="68D6E6FB" w14:textId="770D876C" w:rsidR="00A9534A" w:rsidRPr="00A9534A" w:rsidRDefault="00A9534A" w:rsidP="00AF78AA">
      <w:pPr>
        <w:jc w:val="both"/>
        <w:rPr>
          <w:rFonts w:asciiTheme="majorHAnsi" w:hAnsiTheme="majorHAnsi" w:cstheme="majorHAnsi"/>
        </w:rPr>
      </w:pPr>
      <w:r w:rsidRPr="00A9534A">
        <w:rPr>
          <w:rFonts w:asciiTheme="majorHAnsi" w:hAnsiTheme="majorHAnsi" w:cstheme="majorHAnsi"/>
        </w:rPr>
        <w:t>Il trattamento dei</w:t>
      </w:r>
      <w:r w:rsidR="00AF78AA">
        <w:rPr>
          <w:rFonts w:asciiTheme="majorHAnsi" w:hAnsiTheme="majorHAnsi" w:cstheme="majorHAnsi"/>
        </w:rPr>
        <w:t xml:space="preserve"> </w:t>
      </w:r>
      <w:r w:rsidRPr="00A9534A">
        <w:rPr>
          <w:rFonts w:asciiTheme="majorHAnsi" w:hAnsiTheme="majorHAnsi" w:cstheme="majorHAnsi"/>
          <w:b/>
          <w:bCs/>
        </w:rPr>
        <w:t>dati personali relativi a condanne penali e reati</w:t>
      </w:r>
      <w:r w:rsidR="00AF78AA">
        <w:rPr>
          <w:rFonts w:asciiTheme="majorHAnsi" w:hAnsiTheme="majorHAnsi" w:cstheme="majorHAnsi"/>
        </w:rPr>
        <w:t xml:space="preserve"> </w:t>
      </w:r>
      <w:r w:rsidRPr="00A9534A">
        <w:rPr>
          <w:rFonts w:asciiTheme="majorHAnsi" w:hAnsiTheme="majorHAnsi" w:cstheme="majorHAnsi"/>
        </w:rPr>
        <w:t>di cui all'articolo 10 del GDPR avverrà soltanto ove sia necessario per motivi di interesse pubblico rilevante sulla base del diritto nazionale o comunitario ovvero sia autorizzato da una norma di legge o, nei casi previsti dalla legge, di regolamento, conformemente a quanto disposto dall'articolo 2-octies del D.Lgs. 196/2003 (Codice della privacy).</w:t>
      </w:r>
    </w:p>
    <w:p w14:paraId="176818A8"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b/>
          <w:bCs/>
        </w:rPr>
        <w:t>FACOLTATIVITA' E OBBLIGATORIETA' DEL CONFERIMENTO</w:t>
      </w:r>
    </w:p>
    <w:p w14:paraId="0F86A6F9" w14:textId="1D8044C7" w:rsidR="00A9534A" w:rsidRPr="00A9534A" w:rsidRDefault="00A9534A" w:rsidP="00AF78AA">
      <w:pPr>
        <w:jc w:val="both"/>
        <w:rPr>
          <w:rFonts w:asciiTheme="majorHAnsi" w:hAnsiTheme="majorHAnsi" w:cstheme="majorHAnsi"/>
        </w:rPr>
      </w:pPr>
      <w:r w:rsidRPr="00A9534A">
        <w:rPr>
          <w:rFonts w:asciiTheme="majorHAnsi" w:hAnsiTheme="majorHAnsi" w:cstheme="majorHAnsi"/>
        </w:rPr>
        <w:t>Il conferimento dei dati ha</w:t>
      </w:r>
      <w:r w:rsidR="00AF78AA">
        <w:rPr>
          <w:rFonts w:asciiTheme="majorHAnsi" w:hAnsiTheme="majorHAnsi" w:cstheme="majorHAnsi"/>
        </w:rPr>
        <w:t xml:space="preserve"> </w:t>
      </w:r>
      <w:r w:rsidRPr="00A9534A">
        <w:rPr>
          <w:rFonts w:asciiTheme="majorHAnsi" w:hAnsiTheme="majorHAnsi" w:cstheme="majorHAnsi"/>
          <w:b/>
          <w:bCs/>
        </w:rPr>
        <w:t>generalmente natura obbligatoria</w:t>
      </w:r>
      <w:r w:rsidR="00AF78AA">
        <w:rPr>
          <w:rFonts w:asciiTheme="majorHAnsi" w:hAnsiTheme="majorHAnsi" w:cstheme="majorHAnsi"/>
          <w:b/>
          <w:bCs/>
        </w:rPr>
        <w:t xml:space="preserve"> </w:t>
      </w:r>
      <w:r w:rsidRPr="00A9534A">
        <w:rPr>
          <w:rFonts w:asciiTheme="majorHAnsi" w:hAnsiTheme="majorHAnsi" w:cstheme="majorHAnsi"/>
        </w:rPr>
        <w:t>in quanto necessario per l'esecuzione di un compito di interesse pubblico o connesso all'esercizio di pubblici poteri di cui è investito il Titolare del trattamento. La facoltatività e obbligatorietà dei singoli dati o categorie di dato richiesti all’Interessato sarà volta per volta specificata in fase di raccolta mediante l’utilizzo di idonei sistemi identificativi all’interno della modulistica in uso.</w:t>
      </w:r>
    </w:p>
    <w:p w14:paraId="3BC04BF0"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rPr>
        <w:t>Restano ferme le disposizioni vigenti in materia di acquisizione di dati personali, certificati e documenti presso altre pubbliche amministrazioni.</w:t>
      </w:r>
    </w:p>
    <w:p w14:paraId="5B2E19D7"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rPr>
        <w:t>L’Interessato è sempre responsabile dell’esattezza e dell’aggiornamento dei dati conferiti.</w:t>
      </w:r>
    </w:p>
    <w:p w14:paraId="12A23D47" w14:textId="135258BF" w:rsidR="00A9534A" w:rsidRPr="00A9534A" w:rsidRDefault="00A9534A" w:rsidP="00AF78AA">
      <w:pPr>
        <w:jc w:val="both"/>
        <w:rPr>
          <w:rFonts w:asciiTheme="majorHAnsi" w:hAnsiTheme="majorHAnsi" w:cstheme="majorHAnsi"/>
        </w:rPr>
      </w:pPr>
      <w:r w:rsidRPr="00A9534A">
        <w:rPr>
          <w:rFonts w:asciiTheme="majorHAnsi" w:hAnsiTheme="majorHAnsi" w:cstheme="majorHAnsi"/>
        </w:rPr>
        <w:t>Qualora l’Interessato conferisca di propria iniziativa</w:t>
      </w:r>
      <w:r w:rsidR="00AF78AA">
        <w:rPr>
          <w:rFonts w:asciiTheme="majorHAnsi" w:hAnsiTheme="majorHAnsi" w:cstheme="majorHAnsi"/>
        </w:rPr>
        <w:t xml:space="preserve"> </w:t>
      </w:r>
      <w:r w:rsidRPr="00A9534A">
        <w:rPr>
          <w:rFonts w:asciiTheme="majorHAnsi" w:hAnsiTheme="majorHAnsi" w:cstheme="majorHAnsi"/>
          <w:b/>
          <w:bCs/>
        </w:rPr>
        <w:t>informazioni personali non necessarie</w:t>
      </w:r>
      <w:r w:rsidR="00AF78AA">
        <w:rPr>
          <w:rFonts w:asciiTheme="majorHAnsi" w:hAnsiTheme="majorHAnsi" w:cstheme="majorHAnsi"/>
        </w:rPr>
        <w:t xml:space="preserve"> </w:t>
      </w:r>
      <w:r w:rsidRPr="00A9534A">
        <w:rPr>
          <w:rFonts w:asciiTheme="majorHAnsi" w:hAnsiTheme="majorHAnsi" w:cstheme="majorHAnsi"/>
        </w:rPr>
        <w:t>od utili al perseguimento delle finalità sopra indicate, le medesime non saranno utilizzate e gli atti e documenti che le contengono saranno debitamente restituiti o distrutti.</w:t>
      </w:r>
    </w:p>
    <w:p w14:paraId="294CCC46" w14:textId="77777777" w:rsidR="00555A5C" w:rsidRDefault="00555A5C" w:rsidP="00AF78AA">
      <w:pPr>
        <w:spacing w:line="240" w:lineRule="auto"/>
        <w:jc w:val="both"/>
        <w:rPr>
          <w:rFonts w:asciiTheme="majorHAnsi" w:hAnsiTheme="majorHAnsi" w:cstheme="majorHAnsi"/>
        </w:rPr>
      </w:pPr>
      <w:r>
        <w:rPr>
          <w:rFonts w:asciiTheme="majorHAnsi" w:hAnsiTheme="majorHAnsi" w:cstheme="majorHAnsi"/>
          <w:b/>
          <w:bCs/>
        </w:rPr>
        <w:t>MODALITÀ DI TRATTAMENTO</w:t>
      </w:r>
      <w:r>
        <w:rPr>
          <w:rFonts w:asciiTheme="majorHAnsi" w:hAnsiTheme="majorHAnsi" w:cstheme="majorHAnsi"/>
        </w:rPr>
        <w:t xml:space="preserve"> </w:t>
      </w:r>
    </w:p>
    <w:p w14:paraId="546B0E4C"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rPr>
        <w:t>Le principali operazioni di trattamento che verranno poste in essere con riferimento ai Suoi dati personali sono la raccolta, la registrazione, l'organizzazione, la strutturazione, la conservazione, l'adattamento o la modifica, l'estrazione, la consultazione, l'uso, la comunicazione mediante trasmissione, la diffusione, il raffronto o l'interconnessione. In talune occasioni i Suoi dati potranno essere oggetto di cancellazione o di distruzione (ad esempio con riferimento al trattamento sotto forma di video-sorveglianza).</w:t>
      </w:r>
    </w:p>
    <w:p w14:paraId="2A106AD4"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rPr>
        <w:t>Il trattamento avviene di regola all'interno delle strutture operative del Comune ma può avvenire altresì presso l'Interessato ovvero anche presso i soggetti esterni di cui al successivo paragrafo.</w:t>
      </w:r>
    </w:p>
    <w:p w14:paraId="52DF0C19" w14:textId="3B23E4A3" w:rsidR="00A9534A" w:rsidRPr="00A9534A" w:rsidRDefault="00A9534A" w:rsidP="00AF78AA">
      <w:pPr>
        <w:jc w:val="both"/>
        <w:rPr>
          <w:rFonts w:asciiTheme="majorHAnsi" w:hAnsiTheme="majorHAnsi" w:cstheme="majorHAnsi"/>
        </w:rPr>
      </w:pPr>
      <w:r w:rsidRPr="00A9534A">
        <w:rPr>
          <w:rFonts w:asciiTheme="majorHAnsi" w:hAnsiTheme="majorHAnsi" w:cstheme="majorHAnsi"/>
        </w:rPr>
        <w:t xml:space="preserve">Il trattamento dei Suoi dati personali sarà effettuato sia con strumenti manuali che informatici e telematici, con logiche di organizzazione ed elaborazione strettamente correlate alle finalità stesse e </w:t>
      </w:r>
      <w:r w:rsidRPr="00A9534A">
        <w:rPr>
          <w:rFonts w:asciiTheme="majorHAnsi" w:hAnsiTheme="majorHAnsi" w:cstheme="majorHAnsi"/>
        </w:rPr>
        <w:lastRenderedPageBreak/>
        <w:t>comunque in modo da garantire la sicurezza, l'integrità e la riservatezza dei dati stessi nel rispetto delle misure organizzative, fisiche e logiche previste dalle disposizioni vigenti. È</w:t>
      </w:r>
      <w:r w:rsidR="00AF78AA">
        <w:rPr>
          <w:rFonts w:asciiTheme="majorHAnsi" w:hAnsiTheme="majorHAnsi" w:cstheme="majorHAnsi"/>
        </w:rPr>
        <w:t xml:space="preserve"> </w:t>
      </w:r>
      <w:r w:rsidRPr="00A9534A">
        <w:rPr>
          <w:rFonts w:asciiTheme="majorHAnsi" w:hAnsiTheme="majorHAnsi" w:cstheme="majorHAnsi"/>
          <w:b/>
          <w:bCs/>
        </w:rPr>
        <w:t>esclusa l'attivazione di un processo decisionale automatizzato</w:t>
      </w:r>
      <w:r w:rsidRPr="00A9534A">
        <w:rPr>
          <w:rFonts w:asciiTheme="majorHAnsi" w:hAnsiTheme="majorHAnsi" w:cstheme="majorHAnsi"/>
        </w:rPr>
        <w:t>.</w:t>
      </w:r>
    </w:p>
    <w:p w14:paraId="51E0070E"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b/>
          <w:bCs/>
        </w:rPr>
        <w:t>COMUNICAZIONE E DIFFUSIONE DEI DATI PERSONALI</w:t>
      </w:r>
    </w:p>
    <w:p w14:paraId="1A7B741D"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rPr>
        <w:t>I Suoi dati personali potranno essere condivisi con:</w:t>
      </w:r>
    </w:p>
    <w:p w14:paraId="0D222FB7" w14:textId="77777777" w:rsidR="00A9534A" w:rsidRPr="00A9534A" w:rsidRDefault="00A9534A" w:rsidP="00AF78AA">
      <w:pPr>
        <w:numPr>
          <w:ilvl w:val="0"/>
          <w:numId w:val="2"/>
        </w:numPr>
        <w:jc w:val="both"/>
        <w:rPr>
          <w:rFonts w:asciiTheme="majorHAnsi" w:hAnsiTheme="majorHAnsi" w:cstheme="majorHAnsi"/>
        </w:rPr>
      </w:pPr>
      <w:r w:rsidRPr="00A9534A">
        <w:rPr>
          <w:rFonts w:asciiTheme="majorHAnsi" w:hAnsiTheme="majorHAnsi" w:cstheme="majorHAnsi"/>
        </w:rPr>
        <w:t>persone fisiche autorizzate dal Comune al trattamento di dati personali previa specifica ed apposita istruzione sulle modalità e finalità del trattamento (es. dipendenti, collaboratori e amministratori del sistema informatico);</w:t>
      </w:r>
    </w:p>
    <w:p w14:paraId="738D3547" w14:textId="77777777" w:rsidR="00A9534A" w:rsidRPr="00A9534A" w:rsidRDefault="00A9534A" w:rsidP="00AF78AA">
      <w:pPr>
        <w:numPr>
          <w:ilvl w:val="0"/>
          <w:numId w:val="2"/>
        </w:numPr>
        <w:jc w:val="both"/>
        <w:rPr>
          <w:rFonts w:asciiTheme="majorHAnsi" w:hAnsiTheme="majorHAnsi" w:cstheme="majorHAnsi"/>
        </w:rPr>
      </w:pPr>
      <w:r w:rsidRPr="00A9534A">
        <w:rPr>
          <w:rFonts w:asciiTheme="majorHAnsi" w:hAnsiTheme="majorHAnsi" w:cstheme="majorHAnsi"/>
        </w:rPr>
        <w:t>i seguenti soggetti terzi, alcuni dei quali agiscono in qualità di responsabili del trattamento mentre altri agiscono in qualità di autonomi titolari o contitolari del trattamento:</w:t>
      </w:r>
    </w:p>
    <w:p w14:paraId="0B41CEAC" w14:textId="77777777" w:rsidR="00A9534A" w:rsidRPr="00A9534A" w:rsidRDefault="00A9534A" w:rsidP="00AF78AA">
      <w:pPr>
        <w:numPr>
          <w:ilvl w:val="1"/>
          <w:numId w:val="2"/>
        </w:numPr>
        <w:jc w:val="both"/>
        <w:rPr>
          <w:rFonts w:asciiTheme="majorHAnsi" w:hAnsiTheme="majorHAnsi" w:cstheme="majorHAnsi"/>
        </w:rPr>
      </w:pPr>
      <w:r w:rsidRPr="00A9534A">
        <w:rPr>
          <w:rFonts w:asciiTheme="majorHAnsi" w:hAnsiTheme="majorHAnsi" w:cstheme="majorHAnsi"/>
        </w:rPr>
        <w:t>consulenti liberi professionisti iscritti ad apposito albo (commercialisti, avvocati, notai, consulenti del lavoro) - per l'acquisizione di pareri circa le corrette modalità di applicazione della normativa ovvero per l'espletamento di attività loro riservate dalla legge (patrocinio legale, assistenza giudiziaria, stipula di contratti, …);</w:t>
      </w:r>
    </w:p>
    <w:p w14:paraId="76A242EB" w14:textId="77777777" w:rsidR="00A9534A" w:rsidRPr="00A9534A" w:rsidRDefault="00A9534A" w:rsidP="00AF78AA">
      <w:pPr>
        <w:numPr>
          <w:ilvl w:val="1"/>
          <w:numId w:val="2"/>
        </w:numPr>
        <w:jc w:val="both"/>
        <w:rPr>
          <w:rFonts w:asciiTheme="majorHAnsi" w:hAnsiTheme="majorHAnsi" w:cstheme="majorHAnsi"/>
        </w:rPr>
      </w:pPr>
      <w:r w:rsidRPr="00A9534A">
        <w:rPr>
          <w:rFonts w:asciiTheme="majorHAnsi" w:hAnsiTheme="majorHAnsi" w:cstheme="majorHAnsi"/>
        </w:rPr>
        <w:t>società assicurative per la stipula di polizze di assicurazione non obbligatorie per legge o necessarie per coprire la responsabilità da circolazione di autoveicoli;</w:t>
      </w:r>
    </w:p>
    <w:p w14:paraId="49EE388B" w14:textId="77777777" w:rsidR="00A9534A" w:rsidRPr="00A9534A" w:rsidRDefault="00A9534A" w:rsidP="00AF78AA">
      <w:pPr>
        <w:numPr>
          <w:ilvl w:val="1"/>
          <w:numId w:val="2"/>
        </w:numPr>
        <w:jc w:val="both"/>
        <w:rPr>
          <w:rFonts w:asciiTheme="majorHAnsi" w:hAnsiTheme="majorHAnsi" w:cstheme="majorHAnsi"/>
        </w:rPr>
      </w:pPr>
      <w:r w:rsidRPr="00A9534A">
        <w:rPr>
          <w:rFonts w:asciiTheme="majorHAnsi" w:hAnsiTheme="majorHAnsi" w:cstheme="majorHAnsi"/>
        </w:rPr>
        <w:t>società appaltatrici in caso di affidamento dei servizi, anche parziali, ad imprese esterne, ivi compresa l'assistenza e manutenzione delle strutture tecnologiche utilizzate dal Titolare (a mero titolo esemplificativo, servizi cloud, videosorveglianza, hw-sw, …);</w:t>
      </w:r>
    </w:p>
    <w:p w14:paraId="52FBFA0C" w14:textId="77777777" w:rsidR="00A9534A" w:rsidRPr="00A9534A" w:rsidRDefault="00A9534A" w:rsidP="00AF78AA">
      <w:pPr>
        <w:numPr>
          <w:ilvl w:val="1"/>
          <w:numId w:val="2"/>
        </w:numPr>
        <w:jc w:val="both"/>
        <w:rPr>
          <w:rFonts w:asciiTheme="majorHAnsi" w:hAnsiTheme="majorHAnsi" w:cstheme="majorHAnsi"/>
        </w:rPr>
      </w:pPr>
      <w:r w:rsidRPr="00A9534A">
        <w:rPr>
          <w:rFonts w:asciiTheme="majorHAnsi" w:hAnsiTheme="majorHAnsi" w:cstheme="majorHAnsi"/>
        </w:rPr>
        <w:t>istituti di credito affidatari del servizio di tesoreria e società di assicurazione;</w:t>
      </w:r>
    </w:p>
    <w:p w14:paraId="27B47820" w14:textId="77777777" w:rsidR="00A9534A" w:rsidRPr="00A9534A" w:rsidRDefault="00A9534A" w:rsidP="00AF78AA">
      <w:pPr>
        <w:numPr>
          <w:ilvl w:val="1"/>
          <w:numId w:val="2"/>
        </w:numPr>
        <w:jc w:val="both"/>
        <w:rPr>
          <w:rFonts w:asciiTheme="majorHAnsi" w:hAnsiTheme="majorHAnsi" w:cstheme="majorHAnsi"/>
        </w:rPr>
      </w:pPr>
      <w:r w:rsidRPr="00A9534A">
        <w:rPr>
          <w:rFonts w:asciiTheme="majorHAnsi" w:hAnsiTheme="majorHAnsi" w:cstheme="majorHAnsi"/>
        </w:rPr>
        <w:t>unioni di comuni, consorzi od altre forme associative attraverso le quali questo Comune eroghi servizi o svolga funzioni pubbliche in forma associata;</w:t>
      </w:r>
    </w:p>
    <w:p w14:paraId="51712E54" w14:textId="2075E022" w:rsidR="00A9534A" w:rsidRPr="00A9534A" w:rsidRDefault="00A9534A" w:rsidP="00AF78AA">
      <w:pPr>
        <w:numPr>
          <w:ilvl w:val="0"/>
          <w:numId w:val="2"/>
        </w:numPr>
        <w:jc w:val="both"/>
        <w:rPr>
          <w:rFonts w:asciiTheme="majorHAnsi" w:hAnsiTheme="majorHAnsi" w:cstheme="majorHAnsi"/>
        </w:rPr>
      </w:pPr>
      <w:r w:rsidRPr="00A9534A">
        <w:rPr>
          <w:rFonts w:asciiTheme="majorHAnsi" w:hAnsiTheme="majorHAnsi" w:cstheme="majorHAnsi"/>
        </w:rPr>
        <w:t>soggetti, enti od autorità a cui sia obbligatorio comunicare i Suoi dati personali in forza di disposizioni di legge o di ordini delle autorità (a mero titolo esemplificativo, Amministrazioni pubbliche di cui all'art. 2, co.1 D.Lgs. 165/2001, Agenzia delle Entrate, competenti strutture periferiche di INPS, INAIL, Sportello Unico per l'immigrazione, Centri per l'impiego, Regioni, Autorità giudiziaria, Aziende sanitarie locali, Autorità d'ambito, Aut</w:t>
      </w:r>
      <w:r w:rsidR="00555A5C">
        <w:rPr>
          <w:rFonts w:asciiTheme="majorHAnsi" w:hAnsiTheme="majorHAnsi" w:cstheme="majorHAnsi"/>
        </w:rPr>
        <w:t>h</w:t>
      </w:r>
      <w:r w:rsidRPr="00A9534A">
        <w:rPr>
          <w:rFonts w:asciiTheme="majorHAnsi" w:hAnsiTheme="majorHAnsi" w:cstheme="majorHAnsi"/>
        </w:rPr>
        <w:t>orities indipendenti, ...).</w:t>
      </w:r>
    </w:p>
    <w:p w14:paraId="0722A4DD" w14:textId="35E60A1A" w:rsidR="0044532E" w:rsidRDefault="00A9534A" w:rsidP="00AF78AA">
      <w:pPr>
        <w:jc w:val="both"/>
        <w:rPr>
          <w:rFonts w:asciiTheme="majorHAnsi" w:hAnsiTheme="majorHAnsi" w:cstheme="majorHAnsi"/>
        </w:rPr>
      </w:pPr>
      <w:r w:rsidRPr="00A9534A">
        <w:rPr>
          <w:rFonts w:asciiTheme="majorHAnsi" w:hAnsiTheme="majorHAnsi" w:cstheme="majorHAnsi"/>
        </w:rPr>
        <w:t>Per un elenco completo ed aggiornato dei soggetti esterni al</w:t>
      </w:r>
      <w:r w:rsidR="00AF78AA">
        <w:rPr>
          <w:rFonts w:asciiTheme="majorHAnsi" w:hAnsiTheme="majorHAnsi" w:cstheme="majorHAnsi"/>
        </w:rPr>
        <w:t xml:space="preserve"> </w:t>
      </w:r>
      <w:r w:rsidRPr="00A9534A">
        <w:rPr>
          <w:rFonts w:asciiTheme="majorHAnsi" w:hAnsiTheme="majorHAnsi" w:cstheme="majorHAnsi"/>
        </w:rPr>
        <w:t xml:space="preserve">Comune che trattano Suoi dati personali, inviare una richiesta al seguente indirizzo di posta elettronica: </w:t>
      </w:r>
      <w:r w:rsidR="00AF78AA">
        <w:rPr>
          <w:rFonts w:asciiTheme="majorHAnsi" w:hAnsiTheme="majorHAnsi" w:cstheme="majorHAnsi"/>
        </w:rPr>
        <w:t>segreteria@comune.berlingo.bs.it</w:t>
      </w:r>
      <w:r w:rsidR="00AF78AA">
        <w:rPr>
          <w:rFonts w:ascii="Calibri Light" w:hAnsi="Calibri Light" w:cs="Calibri Light"/>
        </w:rPr>
        <w:t>.</w:t>
      </w:r>
    </w:p>
    <w:p w14:paraId="7E0B2A06" w14:textId="25551443" w:rsidR="00A9534A" w:rsidRPr="00A9534A" w:rsidRDefault="00A9534A" w:rsidP="00AF78AA">
      <w:pPr>
        <w:jc w:val="both"/>
        <w:rPr>
          <w:rFonts w:asciiTheme="majorHAnsi" w:hAnsiTheme="majorHAnsi" w:cstheme="majorHAnsi"/>
        </w:rPr>
      </w:pPr>
      <w:r w:rsidRPr="00A9534A">
        <w:rPr>
          <w:rFonts w:asciiTheme="majorHAnsi" w:hAnsiTheme="majorHAnsi" w:cstheme="majorHAnsi"/>
        </w:rPr>
        <w:t>Il</w:t>
      </w:r>
      <w:r w:rsidR="00AF78AA">
        <w:rPr>
          <w:rFonts w:asciiTheme="majorHAnsi" w:hAnsiTheme="majorHAnsi" w:cstheme="majorHAnsi"/>
        </w:rPr>
        <w:t xml:space="preserve"> </w:t>
      </w:r>
      <w:r w:rsidRPr="00A9534A">
        <w:rPr>
          <w:rFonts w:asciiTheme="majorHAnsi" w:hAnsiTheme="majorHAnsi" w:cstheme="majorHAnsi"/>
        </w:rPr>
        <w:t>Comune garantisce la massima cura affinché la comunicazione dei Suoi dati personali ai predetti destinatari riguardi esclusivamente i dati necessari per il raggiungimento delle specifiche finalità cui sono destinati.</w:t>
      </w:r>
    </w:p>
    <w:p w14:paraId="0D581C66" w14:textId="5E1EBFD2" w:rsidR="00A9534A" w:rsidRPr="00A9534A" w:rsidRDefault="00A9534A" w:rsidP="00AF78AA">
      <w:pPr>
        <w:jc w:val="both"/>
        <w:rPr>
          <w:rFonts w:asciiTheme="majorHAnsi" w:hAnsiTheme="majorHAnsi" w:cstheme="majorHAnsi"/>
        </w:rPr>
      </w:pPr>
      <w:r w:rsidRPr="00A9534A">
        <w:rPr>
          <w:rFonts w:asciiTheme="majorHAnsi" w:hAnsiTheme="majorHAnsi" w:cstheme="majorHAnsi"/>
        </w:rPr>
        <w:t>Vengono effettuate</w:t>
      </w:r>
      <w:r w:rsidR="00AF78AA">
        <w:rPr>
          <w:rFonts w:asciiTheme="majorHAnsi" w:hAnsiTheme="majorHAnsi" w:cstheme="majorHAnsi"/>
        </w:rPr>
        <w:t xml:space="preserve"> </w:t>
      </w:r>
      <w:r w:rsidRPr="00A9534A">
        <w:rPr>
          <w:rFonts w:asciiTheme="majorHAnsi" w:hAnsiTheme="majorHAnsi" w:cstheme="majorHAnsi"/>
          <w:b/>
          <w:bCs/>
        </w:rPr>
        <w:t>interconnessioni e raffronti con amministrazioni e gestori di pubblici servizi</w:t>
      </w:r>
      <w:r w:rsidRPr="00A9534A">
        <w:rPr>
          <w:rFonts w:asciiTheme="majorHAnsi" w:hAnsiTheme="majorHAnsi" w:cstheme="majorHAnsi"/>
        </w:rPr>
        <w:t>: tale tipo di operazioni sono finalizzate esclusivamente all'accertamento d'ufficio di stati, qualità e fatti ovvero al controllo sulle dichiarazioni sostitutive ai sensi dell'art. 43 del D.P.R. 445/2000.</w:t>
      </w:r>
    </w:p>
    <w:p w14:paraId="08461E0B" w14:textId="2A786DE7" w:rsidR="00A9534A" w:rsidRPr="00A9534A" w:rsidRDefault="00A9534A" w:rsidP="00AF78AA">
      <w:pPr>
        <w:jc w:val="both"/>
        <w:rPr>
          <w:rFonts w:asciiTheme="majorHAnsi" w:hAnsiTheme="majorHAnsi" w:cstheme="majorHAnsi"/>
        </w:rPr>
      </w:pPr>
      <w:r w:rsidRPr="00A9534A">
        <w:rPr>
          <w:rFonts w:asciiTheme="majorHAnsi" w:hAnsiTheme="majorHAnsi" w:cstheme="majorHAnsi"/>
        </w:rPr>
        <w:t>I Suoi dati personali non saranno in alcun modo oggetto di</w:t>
      </w:r>
      <w:r w:rsidR="00AF78AA">
        <w:rPr>
          <w:rFonts w:asciiTheme="majorHAnsi" w:hAnsiTheme="majorHAnsi" w:cstheme="majorHAnsi"/>
        </w:rPr>
        <w:t xml:space="preserve"> </w:t>
      </w:r>
      <w:r w:rsidRPr="00A9534A">
        <w:rPr>
          <w:rFonts w:asciiTheme="majorHAnsi" w:hAnsiTheme="majorHAnsi" w:cstheme="majorHAnsi"/>
          <w:b/>
          <w:bCs/>
        </w:rPr>
        <w:t>diffusione</w:t>
      </w:r>
      <w:r w:rsidRPr="00A9534A">
        <w:rPr>
          <w:rFonts w:asciiTheme="majorHAnsi" w:hAnsiTheme="majorHAnsi" w:cstheme="majorHAnsi"/>
        </w:rPr>
        <w:t>, se non nei casi espressamente previsti dalla normativa vigente in tema di pubblicazione, pubblicità e trasparenza e fatto salvo il bilanciamento dei diritti ed interessi coinvolti.</w:t>
      </w:r>
    </w:p>
    <w:p w14:paraId="04FB4D30"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b/>
          <w:bCs/>
        </w:rPr>
        <w:lastRenderedPageBreak/>
        <w:t>TRASFERIMENTO DEI DATI EXTRA UE</w:t>
      </w:r>
    </w:p>
    <w:p w14:paraId="37CCDEF7" w14:textId="3FB01AA8" w:rsidR="00A9534A" w:rsidRPr="00A9534A" w:rsidRDefault="00A9534A" w:rsidP="00AF78AA">
      <w:pPr>
        <w:jc w:val="both"/>
        <w:rPr>
          <w:rFonts w:asciiTheme="majorHAnsi" w:hAnsiTheme="majorHAnsi" w:cstheme="majorHAnsi"/>
        </w:rPr>
      </w:pPr>
      <w:r w:rsidRPr="00A9534A">
        <w:rPr>
          <w:rFonts w:asciiTheme="majorHAnsi" w:hAnsiTheme="majorHAnsi" w:cstheme="majorHAnsi"/>
        </w:rPr>
        <w:t>Il</w:t>
      </w:r>
      <w:r w:rsidR="00AF78AA">
        <w:rPr>
          <w:rFonts w:asciiTheme="majorHAnsi" w:hAnsiTheme="majorHAnsi" w:cstheme="majorHAnsi"/>
        </w:rPr>
        <w:t xml:space="preserve"> </w:t>
      </w:r>
      <w:r w:rsidRPr="00A9534A">
        <w:rPr>
          <w:rFonts w:asciiTheme="majorHAnsi" w:hAnsiTheme="majorHAnsi" w:cstheme="majorHAnsi"/>
        </w:rPr>
        <w:t>Comune</w:t>
      </w:r>
      <w:r w:rsidR="00AF78AA">
        <w:rPr>
          <w:rFonts w:asciiTheme="majorHAnsi" w:hAnsiTheme="majorHAnsi" w:cstheme="majorHAnsi"/>
        </w:rPr>
        <w:t xml:space="preserve"> </w:t>
      </w:r>
      <w:r w:rsidRPr="00A9534A">
        <w:rPr>
          <w:rFonts w:asciiTheme="majorHAnsi" w:hAnsiTheme="majorHAnsi" w:cstheme="majorHAnsi"/>
          <w:b/>
          <w:bCs/>
        </w:rPr>
        <w:t>non trasferisce</w:t>
      </w:r>
      <w:r w:rsidR="00AF78AA">
        <w:rPr>
          <w:rFonts w:asciiTheme="majorHAnsi" w:hAnsiTheme="majorHAnsi" w:cstheme="majorHAnsi"/>
          <w:b/>
          <w:bCs/>
        </w:rPr>
        <w:t xml:space="preserve"> </w:t>
      </w:r>
      <w:r w:rsidRPr="00A9534A">
        <w:rPr>
          <w:rFonts w:asciiTheme="majorHAnsi" w:hAnsiTheme="majorHAnsi" w:cstheme="majorHAnsi"/>
        </w:rPr>
        <w:t>i Suoi dati personali al di fuori dello Spazio Economico Europeo. Tuttavia, ove ciò si rendesse indispensabile per il perseguimento delle sopra descritte finalità, tale trasferimento avverrà unicamente a fronte dell'esistenza accordi internazionali o decisioni di adeguatezza da parte della Commissione (ex art. 45 del GDPR) o a fronte della stipula di norme vincolanti d'impresa ("Binding Corporate Rules" o "BCR" ex art. 47 del GDPR) che garantiscano ai dati personali comunicati o traferiti, un grado di protezione adeguato.</w:t>
      </w:r>
    </w:p>
    <w:p w14:paraId="499269DE"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b/>
          <w:bCs/>
        </w:rPr>
        <w:t>CONSERVAZIONE DEI DATI PERSONALI</w:t>
      </w:r>
    </w:p>
    <w:p w14:paraId="10F45613"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rPr>
        <w:t>I dati saranno conservati in conformità alle norme in materia di documentazione amministrativa ed archivi degli enti pubblici territoriali (a mero titolo esemplificativo, si vedano gli articoli 822 e seguenti del Codice civile, il DPR 28.12.2000 n. 445, il D.Lgs. 22.01.2004 n. 42, il D.Lgs. 07.03.2005 n. 82 e la normativa, anche regolamentare, di settore).</w:t>
      </w:r>
    </w:p>
    <w:p w14:paraId="0896C403" w14:textId="6524362A" w:rsidR="00A9534A" w:rsidRPr="00A9534A" w:rsidRDefault="00A9534A" w:rsidP="00AF78AA">
      <w:pPr>
        <w:jc w:val="both"/>
        <w:rPr>
          <w:rFonts w:asciiTheme="majorHAnsi" w:hAnsiTheme="majorHAnsi" w:cstheme="majorHAnsi"/>
        </w:rPr>
      </w:pPr>
      <w:r w:rsidRPr="00A9534A">
        <w:rPr>
          <w:rFonts w:asciiTheme="majorHAnsi" w:hAnsiTheme="majorHAnsi" w:cstheme="majorHAnsi"/>
        </w:rPr>
        <w:t>È fatto salvo il rispetto di specifiche disposizioni normative e/o regolamentari che impongano tempi di conservazione ridotti in relazione a specifici trattamenti di dati personali (a mero titolo esemplificativo, vedasi i Provvedimenti del Garante rispettivamente del 01.03.2007 contenente linee guida per posta elettronica ed internet e del 08.10.2010 in relazione ai sistemi di videosorveglianza).</w:t>
      </w:r>
    </w:p>
    <w:p w14:paraId="1AEA67E8"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b/>
          <w:bCs/>
        </w:rPr>
        <w:t>DIRITTI DELL'INTERESSATO</w:t>
      </w:r>
    </w:p>
    <w:p w14:paraId="2DA0E754"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rPr>
        <w:t>In qualità di Interessato, Le sono riconosciuti i diritti di cui agli artt. da 15 a 20 del GDPR. A titolo esemplificativo, Lei potrà:</w:t>
      </w:r>
    </w:p>
    <w:p w14:paraId="10D75643" w14:textId="03FD5B5B" w:rsidR="00A9534A" w:rsidRPr="00A9534A" w:rsidRDefault="00A9534A" w:rsidP="00AF78AA">
      <w:pPr>
        <w:numPr>
          <w:ilvl w:val="0"/>
          <w:numId w:val="3"/>
        </w:numPr>
        <w:jc w:val="both"/>
        <w:rPr>
          <w:rFonts w:asciiTheme="majorHAnsi" w:hAnsiTheme="majorHAnsi" w:cstheme="majorHAnsi"/>
        </w:rPr>
      </w:pPr>
      <w:r w:rsidRPr="00A9534A">
        <w:rPr>
          <w:rFonts w:asciiTheme="majorHAnsi" w:hAnsiTheme="majorHAnsi" w:cstheme="majorHAnsi"/>
        </w:rPr>
        <w:t>ottenere la conferma che sia o meno in corso un trattamento di dati personali che La riguardano e, in tal caso, di ottenere l'</w:t>
      </w:r>
      <w:r w:rsidRPr="00A9534A">
        <w:rPr>
          <w:rFonts w:asciiTheme="majorHAnsi" w:hAnsiTheme="majorHAnsi" w:cstheme="majorHAnsi"/>
          <w:b/>
          <w:bCs/>
        </w:rPr>
        <w:t>accesso</w:t>
      </w:r>
      <w:r w:rsidR="00AF78AA">
        <w:rPr>
          <w:rFonts w:asciiTheme="majorHAnsi" w:hAnsiTheme="majorHAnsi" w:cstheme="majorHAnsi"/>
          <w:b/>
          <w:bCs/>
        </w:rPr>
        <w:t xml:space="preserve"> </w:t>
      </w:r>
      <w:r w:rsidRPr="00A9534A">
        <w:rPr>
          <w:rFonts w:asciiTheme="majorHAnsi" w:hAnsiTheme="majorHAnsi" w:cstheme="majorHAnsi"/>
        </w:rPr>
        <w:t>ai dati personali e alle seguenti informazioni:</w:t>
      </w:r>
    </w:p>
    <w:p w14:paraId="30150C87" w14:textId="77777777" w:rsidR="00A9534A" w:rsidRPr="00A9534A" w:rsidRDefault="00A9534A" w:rsidP="00AF78AA">
      <w:pPr>
        <w:numPr>
          <w:ilvl w:val="1"/>
          <w:numId w:val="3"/>
        </w:numPr>
        <w:jc w:val="both"/>
        <w:rPr>
          <w:rFonts w:asciiTheme="majorHAnsi" w:hAnsiTheme="majorHAnsi" w:cstheme="majorHAnsi"/>
        </w:rPr>
      </w:pPr>
      <w:r w:rsidRPr="00A9534A">
        <w:rPr>
          <w:rFonts w:asciiTheme="majorHAnsi" w:hAnsiTheme="majorHAnsi" w:cstheme="majorHAnsi"/>
        </w:rPr>
        <w:t>le finalità e modalità del trattamento;</w:t>
      </w:r>
    </w:p>
    <w:p w14:paraId="328E55C2" w14:textId="77777777" w:rsidR="00A9534A" w:rsidRPr="00A9534A" w:rsidRDefault="00A9534A" w:rsidP="00AF78AA">
      <w:pPr>
        <w:numPr>
          <w:ilvl w:val="1"/>
          <w:numId w:val="3"/>
        </w:numPr>
        <w:jc w:val="both"/>
        <w:rPr>
          <w:rFonts w:asciiTheme="majorHAnsi" w:hAnsiTheme="majorHAnsi" w:cstheme="majorHAnsi"/>
        </w:rPr>
      </w:pPr>
      <w:r w:rsidRPr="00A9534A">
        <w:rPr>
          <w:rFonts w:asciiTheme="majorHAnsi" w:hAnsiTheme="majorHAnsi" w:cstheme="majorHAnsi"/>
        </w:rPr>
        <w:t>gli estremi identificativi del Titolare e degli eventuali responsabili;</w:t>
      </w:r>
    </w:p>
    <w:p w14:paraId="197CCE98" w14:textId="77777777" w:rsidR="00A9534A" w:rsidRPr="00A9534A" w:rsidRDefault="00A9534A" w:rsidP="00AF78AA">
      <w:pPr>
        <w:numPr>
          <w:ilvl w:val="1"/>
          <w:numId w:val="3"/>
        </w:numPr>
        <w:jc w:val="both"/>
        <w:rPr>
          <w:rFonts w:asciiTheme="majorHAnsi" w:hAnsiTheme="majorHAnsi" w:cstheme="majorHAnsi"/>
        </w:rPr>
      </w:pPr>
      <w:r w:rsidRPr="00A9534A">
        <w:rPr>
          <w:rFonts w:asciiTheme="majorHAnsi" w:hAnsiTheme="majorHAnsi" w:cstheme="majorHAnsi"/>
        </w:rPr>
        <w:t>l'origine dei dati personali;</w:t>
      </w:r>
    </w:p>
    <w:p w14:paraId="640E4BE6" w14:textId="77777777" w:rsidR="00A9534A" w:rsidRPr="00A9534A" w:rsidRDefault="00A9534A" w:rsidP="00AF78AA">
      <w:pPr>
        <w:numPr>
          <w:ilvl w:val="1"/>
          <w:numId w:val="3"/>
        </w:numPr>
        <w:jc w:val="both"/>
        <w:rPr>
          <w:rFonts w:asciiTheme="majorHAnsi" w:hAnsiTheme="majorHAnsi" w:cstheme="majorHAnsi"/>
        </w:rPr>
      </w:pPr>
      <w:r w:rsidRPr="00A9534A">
        <w:rPr>
          <w:rFonts w:asciiTheme="majorHAnsi" w:hAnsiTheme="majorHAnsi" w:cstheme="majorHAnsi"/>
        </w:rPr>
        <w:t>le categorie di dati personali in questione;</w:t>
      </w:r>
    </w:p>
    <w:p w14:paraId="1382969E" w14:textId="77777777" w:rsidR="00A9534A" w:rsidRPr="00A9534A" w:rsidRDefault="00A9534A" w:rsidP="00AF78AA">
      <w:pPr>
        <w:numPr>
          <w:ilvl w:val="1"/>
          <w:numId w:val="3"/>
        </w:numPr>
        <w:jc w:val="both"/>
        <w:rPr>
          <w:rFonts w:asciiTheme="majorHAnsi" w:hAnsiTheme="majorHAnsi" w:cstheme="majorHAnsi"/>
        </w:rPr>
      </w:pPr>
      <w:r w:rsidRPr="00A9534A">
        <w:rPr>
          <w:rFonts w:asciiTheme="majorHAnsi" w:hAnsiTheme="majorHAnsi" w:cstheme="majorHAnsi"/>
        </w:rPr>
        <w:t>della logica applicata in caso di trattamento effettuato con l'ausilio di strumenti elettronici;</w:t>
      </w:r>
    </w:p>
    <w:p w14:paraId="13D8D9A2" w14:textId="77777777" w:rsidR="00A9534A" w:rsidRPr="00A9534A" w:rsidRDefault="00A9534A" w:rsidP="00AF78AA">
      <w:pPr>
        <w:numPr>
          <w:ilvl w:val="1"/>
          <w:numId w:val="3"/>
        </w:numPr>
        <w:jc w:val="both"/>
        <w:rPr>
          <w:rFonts w:asciiTheme="majorHAnsi" w:hAnsiTheme="majorHAnsi" w:cstheme="majorHAnsi"/>
        </w:rPr>
      </w:pPr>
      <w:r w:rsidRPr="00A9534A">
        <w:rPr>
          <w:rFonts w:asciiTheme="majorHAnsi" w:hAnsiTheme="majorHAnsi" w:cstheme="majorHAnsi"/>
        </w:rPr>
        <w:t>i destinatari o le categorie di destinatari a cui i dati personali sono stati o saranno comunicati, in particolare se destinatari di paesi terzi o organizzazioni internazionali;</w:t>
      </w:r>
    </w:p>
    <w:p w14:paraId="0121D21B" w14:textId="77777777" w:rsidR="00A9534A" w:rsidRPr="00A9534A" w:rsidRDefault="00A9534A" w:rsidP="00AF78AA">
      <w:pPr>
        <w:numPr>
          <w:ilvl w:val="1"/>
          <w:numId w:val="3"/>
        </w:numPr>
        <w:jc w:val="both"/>
        <w:rPr>
          <w:rFonts w:asciiTheme="majorHAnsi" w:hAnsiTheme="majorHAnsi" w:cstheme="majorHAnsi"/>
        </w:rPr>
      </w:pPr>
      <w:r w:rsidRPr="00A9534A">
        <w:rPr>
          <w:rFonts w:asciiTheme="majorHAnsi" w:hAnsiTheme="majorHAnsi" w:cstheme="majorHAnsi"/>
        </w:rPr>
        <w:t>quando possibile, il periodo di conservazione dei dati personali previsto oppure, se non è possibile, i criteri utilizzati per determinare tale periodo;</w:t>
      </w:r>
    </w:p>
    <w:p w14:paraId="0985F668" w14:textId="790F07C4" w:rsidR="00A9534A" w:rsidRPr="00A9534A" w:rsidRDefault="00A9534A" w:rsidP="00AF78AA">
      <w:pPr>
        <w:numPr>
          <w:ilvl w:val="0"/>
          <w:numId w:val="3"/>
        </w:numPr>
        <w:jc w:val="both"/>
        <w:rPr>
          <w:rFonts w:asciiTheme="majorHAnsi" w:hAnsiTheme="majorHAnsi" w:cstheme="majorHAnsi"/>
        </w:rPr>
      </w:pPr>
      <w:r w:rsidRPr="00A9534A">
        <w:rPr>
          <w:rFonts w:asciiTheme="majorHAnsi" w:hAnsiTheme="majorHAnsi" w:cstheme="majorHAnsi"/>
        </w:rPr>
        <w:t>ottenere la</w:t>
      </w:r>
      <w:r w:rsidR="00AF78AA">
        <w:rPr>
          <w:rFonts w:asciiTheme="majorHAnsi" w:hAnsiTheme="majorHAnsi" w:cstheme="majorHAnsi"/>
        </w:rPr>
        <w:t xml:space="preserve"> </w:t>
      </w:r>
      <w:r w:rsidRPr="00A9534A">
        <w:rPr>
          <w:rFonts w:asciiTheme="majorHAnsi" w:hAnsiTheme="majorHAnsi" w:cstheme="majorHAnsi"/>
          <w:b/>
          <w:bCs/>
        </w:rPr>
        <w:t>rettifica</w:t>
      </w:r>
      <w:r w:rsidR="00AF78AA">
        <w:rPr>
          <w:rFonts w:asciiTheme="majorHAnsi" w:hAnsiTheme="majorHAnsi" w:cstheme="majorHAnsi"/>
          <w:b/>
          <w:bCs/>
        </w:rPr>
        <w:t xml:space="preserve"> </w:t>
      </w:r>
      <w:r w:rsidRPr="00A9534A">
        <w:rPr>
          <w:rFonts w:asciiTheme="majorHAnsi" w:hAnsiTheme="majorHAnsi" w:cstheme="majorHAnsi"/>
        </w:rPr>
        <w:t>dei dati personali inesatti che La riguardano nonché, tenuto conto delle finalità del trattamento, il diritto di ottenere l'</w:t>
      </w:r>
      <w:r w:rsidRPr="00A9534A">
        <w:rPr>
          <w:rFonts w:asciiTheme="majorHAnsi" w:hAnsiTheme="majorHAnsi" w:cstheme="majorHAnsi"/>
          <w:b/>
          <w:bCs/>
        </w:rPr>
        <w:t>integrazione</w:t>
      </w:r>
      <w:r w:rsidR="00AF78AA">
        <w:rPr>
          <w:rFonts w:asciiTheme="majorHAnsi" w:hAnsiTheme="majorHAnsi" w:cstheme="majorHAnsi"/>
        </w:rPr>
        <w:t xml:space="preserve"> </w:t>
      </w:r>
      <w:r w:rsidRPr="00A9534A">
        <w:rPr>
          <w:rFonts w:asciiTheme="majorHAnsi" w:hAnsiTheme="majorHAnsi" w:cstheme="majorHAnsi"/>
        </w:rPr>
        <w:t>dei dati personali incompleti, anche fornendo una dichiarazione integrativa;</w:t>
      </w:r>
    </w:p>
    <w:p w14:paraId="734AA7C8" w14:textId="03064C5F" w:rsidR="00A9534A" w:rsidRPr="00A9534A" w:rsidRDefault="00A9534A" w:rsidP="00AF78AA">
      <w:pPr>
        <w:numPr>
          <w:ilvl w:val="0"/>
          <w:numId w:val="3"/>
        </w:numPr>
        <w:jc w:val="both"/>
        <w:rPr>
          <w:rFonts w:asciiTheme="majorHAnsi" w:hAnsiTheme="majorHAnsi" w:cstheme="majorHAnsi"/>
        </w:rPr>
      </w:pPr>
      <w:r w:rsidRPr="00A9534A">
        <w:rPr>
          <w:rFonts w:asciiTheme="majorHAnsi" w:hAnsiTheme="majorHAnsi" w:cstheme="majorHAnsi"/>
        </w:rPr>
        <w:t>ottenere la</w:t>
      </w:r>
      <w:r w:rsidR="00AF78AA">
        <w:rPr>
          <w:rFonts w:asciiTheme="majorHAnsi" w:hAnsiTheme="majorHAnsi" w:cstheme="majorHAnsi"/>
        </w:rPr>
        <w:t xml:space="preserve"> </w:t>
      </w:r>
      <w:r w:rsidRPr="00A9534A">
        <w:rPr>
          <w:rFonts w:asciiTheme="majorHAnsi" w:hAnsiTheme="majorHAnsi" w:cstheme="majorHAnsi"/>
          <w:b/>
          <w:bCs/>
        </w:rPr>
        <w:t>cancellazione</w:t>
      </w:r>
      <w:r w:rsidR="00AF78AA">
        <w:rPr>
          <w:rFonts w:asciiTheme="majorHAnsi" w:hAnsiTheme="majorHAnsi" w:cstheme="majorHAnsi"/>
          <w:b/>
          <w:bCs/>
        </w:rPr>
        <w:t xml:space="preserve"> </w:t>
      </w:r>
      <w:r w:rsidRPr="00A9534A">
        <w:rPr>
          <w:rFonts w:asciiTheme="majorHAnsi" w:hAnsiTheme="majorHAnsi" w:cstheme="majorHAnsi"/>
        </w:rPr>
        <w:t>dei dati personali che La riguardano se sussiste uno dei seguenti motivi:</w:t>
      </w:r>
    </w:p>
    <w:p w14:paraId="12138B3F" w14:textId="77777777" w:rsidR="00A9534A" w:rsidRPr="00A9534A" w:rsidRDefault="00A9534A" w:rsidP="00AF78AA">
      <w:pPr>
        <w:numPr>
          <w:ilvl w:val="1"/>
          <w:numId w:val="3"/>
        </w:numPr>
        <w:jc w:val="both"/>
        <w:rPr>
          <w:rFonts w:asciiTheme="majorHAnsi" w:hAnsiTheme="majorHAnsi" w:cstheme="majorHAnsi"/>
        </w:rPr>
      </w:pPr>
      <w:r w:rsidRPr="00A9534A">
        <w:rPr>
          <w:rFonts w:asciiTheme="majorHAnsi" w:hAnsiTheme="majorHAnsi" w:cstheme="majorHAnsi"/>
        </w:rPr>
        <w:t>i dati personali non sono più necessari rispetto alle finalità per le quali sono stati raccolti o altrimenti trattati;</w:t>
      </w:r>
    </w:p>
    <w:p w14:paraId="12D1BB31" w14:textId="77777777" w:rsidR="00A9534A" w:rsidRPr="00A9534A" w:rsidRDefault="00A9534A" w:rsidP="00AF78AA">
      <w:pPr>
        <w:numPr>
          <w:ilvl w:val="1"/>
          <w:numId w:val="3"/>
        </w:numPr>
        <w:jc w:val="both"/>
        <w:rPr>
          <w:rFonts w:asciiTheme="majorHAnsi" w:hAnsiTheme="majorHAnsi" w:cstheme="majorHAnsi"/>
        </w:rPr>
      </w:pPr>
      <w:r w:rsidRPr="00A9534A">
        <w:rPr>
          <w:rFonts w:asciiTheme="majorHAnsi" w:hAnsiTheme="majorHAnsi" w:cstheme="majorHAnsi"/>
        </w:rPr>
        <w:lastRenderedPageBreak/>
        <w:t>i dati sono trattati illecitamente;</w:t>
      </w:r>
    </w:p>
    <w:p w14:paraId="13070F56" w14:textId="77777777" w:rsidR="00A9534A" w:rsidRPr="00A9534A" w:rsidRDefault="00A9534A" w:rsidP="00AF78AA">
      <w:pPr>
        <w:numPr>
          <w:ilvl w:val="1"/>
          <w:numId w:val="3"/>
        </w:numPr>
        <w:jc w:val="both"/>
        <w:rPr>
          <w:rFonts w:asciiTheme="majorHAnsi" w:hAnsiTheme="majorHAnsi" w:cstheme="majorHAnsi"/>
        </w:rPr>
      </w:pPr>
      <w:r w:rsidRPr="00A9534A">
        <w:rPr>
          <w:rFonts w:asciiTheme="majorHAnsi" w:hAnsiTheme="majorHAnsi" w:cstheme="majorHAnsi"/>
        </w:rPr>
        <w:t>ha revocato il consenso in base al quale il Comune aveva il diritto di trattare i Suoi dati e non vi è altro fondamento giuridico che consente al Comune l'attività di trattamento;</w:t>
      </w:r>
    </w:p>
    <w:p w14:paraId="10E40321" w14:textId="77777777" w:rsidR="00A9534A" w:rsidRPr="00A9534A" w:rsidRDefault="00A9534A" w:rsidP="00AF78AA">
      <w:pPr>
        <w:numPr>
          <w:ilvl w:val="1"/>
          <w:numId w:val="3"/>
        </w:numPr>
        <w:jc w:val="both"/>
        <w:rPr>
          <w:rFonts w:asciiTheme="majorHAnsi" w:hAnsiTheme="majorHAnsi" w:cstheme="majorHAnsi"/>
        </w:rPr>
      </w:pPr>
      <w:r w:rsidRPr="00A9534A">
        <w:rPr>
          <w:rFonts w:asciiTheme="majorHAnsi" w:hAnsiTheme="majorHAnsi" w:cstheme="majorHAnsi"/>
        </w:rPr>
        <w:t>si è opposto all'attività di trattamento e non c'è un motivo legittimo prevalente;</w:t>
      </w:r>
    </w:p>
    <w:p w14:paraId="779DA18E" w14:textId="77777777" w:rsidR="00AF78AA" w:rsidRDefault="00A9534A" w:rsidP="00AF78AA">
      <w:pPr>
        <w:numPr>
          <w:ilvl w:val="1"/>
          <w:numId w:val="3"/>
        </w:numPr>
        <w:jc w:val="both"/>
        <w:rPr>
          <w:rFonts w:asciiTheme="majorHAnsi" w:hAnsiTheme="majorHAnsi" w:cstheme="majorHAnsi"/>
        </w:rPr>
      </w:pPr>
      <w:r w:rsidRPr="00A9534A">
        <w:rPr>
          <w:rFonts w:asciiTheme="majorHAnsi" w:hAnsiTheme="majorHAnsi" w:cstheme="majorHAnsi"/>
        </w:rPr>
        <w:t>i dati personali devono essere cancellati per adempiere un obbligo legale.</w:t>
      </w:r>
    </w:p>
    <w:p w14:paraId="1658B4E6" w14:textId="47F0B006" w:rsidR="00A9534A" w:rsidRPr="00A9534A" w:rsidRDefault="00A9534A" w:rsidP="00AF78AA">
      <w:pPr>
        <w:ind w:left="1440"/>
        <w:jc w:val="both"/>
        <w:rPr>
          <w:rFonts w:asciiTheme="majorHAnsi" w:hAnsiTheme="majorHAnsi" w:cstheme="majorHAnsi"/>
        </w:rPr>
      </w:pPr>
      <w:r w:rsidRPr="00A9534A">
        <w:rPr>
          <w:rFonts w:asciiTheme="majorHAnsi" w:hAnsiTheme="majorHAnsi" w:cstheme="majorHAnsi"/>
        </w:rPr>
        <w:t>Si ricorda che il diritto alla cancellazione non è esercitabile nella misura in cui il trattamento sia necessario per l'adempimento di un obbligo legale o per l'esecuzione di un compito svolto nel pubblico interesse oppure nell'esercizio di pubblici poteri di cui è investito il Comune od anche sia necessario a fini di archiviazione nel pubblico interesse, di ricerca scientifica o storica o a fini statistici.</w:t>
      </w:r>
    </w:p>
    <w:p w14:paraId="64209FF6" w14:textId="6BD7CC89" w:rsidR="00A9534A" w:rsidRPr="00A9534A" w:rsidRDefault="00A9534A" w:rsidP="00AF78AA">
      <w:pPr>
        <w:numPr>
          <w:ilvl w:val="0"/>
          <w:numId w:val="3"/>
        </w:numPr>
        <w:jc w:val="both"/>
        <w:rPr>
          <w:rFonts w:asciiTheme="majorHAnsi" w:hAnsiTheme="majorHAnsi" w:cstheme="majorHAnsi"/>
        </w:rPr>
      </w:pPr>
      <w:r w:rsidRPr="00A9534A">
        <w:rPr>
          <w:rFonts w:asciiTheme="majorHAnsi" w:hAnsiTheme="majorHAnsi" w:cstheme="majorHAnsi"/>
        </w:rPr>
        <w:t>ottenere dal Comune la</w:t>
      </w:r>
      <w:r w:rsidR="00AF78AA">
        <w:rPr>
          <w:rFonts w:asciiTheme="majorHAnsi" w:hAnsiTheme="majorHAnsi" w:cstheme="majorHAnsi"/>
        </w:rPr>
        <w:t xml:space="preserve"> </w:t>
      </w:r>
      <w:r w:rsidRPr="00A9534A">
        <w:rPr>
          <w:rFonts w:asciiTheme="majorHAnsi" w:hAnsiTheme="majorHAnsi" w:cstheme="majorHAnsi"/>
          <w:b/>
          <w:bCs/>
        </w:rPr>
        <w:t>limitazione</w:t>
      </w:r>
      <w:r w:rsidR="00AF78AA">
        <w:rPr>
          <w:rFonts w:asciiTheme="majorHAnsi" w:hAnsiTheme="majorHAnsi" w:cstheme="majorHAnsi"/>
          <w:b/>
          <w:bCs/>
        </w:rPr>
        <w:t xml:space="preserve"> </w:t>
      </w:r>
      <w:r w:rsidRPr="00A9534A">
        <w:rPr>
          <w:rFonts w:asciiTheme="majorHAnsi" w:hAnsiTheme="majorHAnsi" w:cstheme="majorHAnsi"/>
        </w:rPr>
        <w:t>del trattamento quando ricorre una delle seguenti ipotesi:</w:t>
      </w:r>
    </w:p>
    <w:p w14:paraId="52A59A5A" w14:textId="22AED69F" w:rsidR="00A9534A" w:rsidRPr="00A9534A" w:rsidRDefault="00A9534A" w:rsidP="00AF78AA">
      <w:pPr>
        <w:numPr>
          <w:ilvl w:val="1"/>
          <w:numId w:val="3"/>
        </w:numPr>
        <w:jc w:val="both"/>
        <w:rPr>
          <w:rFonts w:asciiTheme="majorHAnsi" w:hAnsiTheme="majorHAnsi" w:cstheme="majorHAnsi"/>
        </w:rPr>
      </w:pPr>
      <w:r w:rsidRPr="00A9534A">
        <w:rPr>
          <w:rFonts w:asciiTheme="majorHAnsi" w:hAnsiTheme="majorHAnsi" w:cstheme="majorHAnsi"/>
        </w:rPr>
        <w:t>per il periodo necessario al</w:t>
      </w:r>
      <w:r w:rsidR="00AF78AA">
        <w:rPr>
          <w:rFonts w:asciiTheme="majorHAnsi" w:hAnsiTheme="majorHAnsi" w:cstheme="majorHAnsi"/>
        </w:rPr>
        <w:t xml:space="preserve"> </w:t>
      </w:r>
      <w:r w:rsidRPr="00A9534A">
        <w:rPr>
          <w:rFonts w:asciiTheme="majorHAnsi" w:hAnsiTheme="majorHAnsi" w:cstheme="majorHAnsi"/>
        </w:rPr>
        <w:t>Comune per verificare l'esattezza di tali dati personali che La riguardano di cui ha contestato l'esattezza;</w:t>
      </w:r>
    </w:p>
    <w:p w14:paraId="361F3D72" w14:textId="77777777" w:rsidR="00A9534A" w:rsidRPr="00A9534A" w:rsidRDefault="00A9534A" w:rsidP="00AF78AA">
      <w:pPr>
        <w:numPr>
          <w:ilvl w:val="1"/>
          <w:numId w:val="3"/>
        </w:numPr>
        <w:jc w:val="both"/>
        <w:rPr>
          <w:rFonts w:asciiTheme="majorHAnsi" w:hAnsiTheme="majorHAnsi" w:cstheme="majorHAnsi"/>
        </w:rPr>
      </w:pPr>
      <w:r w:rsidRPr="00A9534A">
        <w:rPr>
          <w:rFonts w:asciiTheme="majorHAnsi" w:hAnsiTheme="majorHAnsi" w:cstheme="majorHAnsi"/>
        </w:rPr>
        <w:t>in caso di trattamento illecito dei Suoi dati personali;</w:t>
      </w:r>
    </w:p>
    <w:p w14:paraId="67851494" w14:textId="77777777" w:rsidR="00A9534A" w:rsidRPr="00A9534A" w:rsidRDefault="00A9534A" w:rsidP="00AF78AA">
      <w:pPr>
        <w:numPr>
          <w:ilvl w:val="1"/>
          <w:numId w:val="3"/>
        </w:numPr>
        <w:jc w:val="both"/>
        <w:rPr>
          <w:rFonts w:asciiTheme="majorHAnsi" w:hAnsiTheme="majorHAnsi" w:cstheme="majorHAnsi"/>
        </w:rPr>
      </w:pPr>
      <w:r w:rsidRPr="00A9534A">
        <w:rPr>
          <w:rFonts w:asciiTheme="majorHAnsi" w:hAnsiTheme="majorHAnsi" w:cstheme="majorHAnsi"/>
        </w:rPr>
        <w:t>anche se i Suoi dati personali non sono necessari per le finalità del trattamento, in ogni caso ha la necessità che vengano trattati per l'accertamento, l'esercizio o la difesa di un diritto in sede giudiziaria;</w:t>
      </w:r>
    </w:p>
    <w:p w14:paraId="77736D9E" w14:textId="77777777" w:rsidR="00A9534A" w:rsidRPr="00A9534A" w:rsidRDefault="00A9534A" w:rsidP="00AF78AA">
      <w:pPr>
        <w:numPr>
          <w:ilvl w:val="1"/>
          <w:numId w:val="3"/>
        </w:numPr>
        <w:jc w:val="both"/>
        <w:rPr>
          <w:rFonts w:asciiTheme="majorHAnsi" w:hAnsiTheme="majorHAnsi" w:cstheme="majorHAnsi"/>
        </w:rPr>
      </w:pPr>
      <w:r w:rsidRPr="00A9534A">
        <w:rPr>
          <w:rFonts w:asciiTheme="majorHAnsi" w:hAnsiTheme="majorHAnsi" w:cstheme="majorHAnsi"/>
        </w:rPr>
        <w:t>per il periodo necessario alla verifica in merito all'eventuale prevalenza dei motivi legittimi del Comune rispetto alla Sua richiesta di opposizione al trattamento;</w:t>
      </w:r>
    </w:p>
    <w:p w14:paraId="22415045" w14:textId="753C9CF9" w:rsidR="00A9534A" w:rsidRPr="00A9534A" w:rsidRDefault="00A9534A" w:rsidP="00AF78AA">
      <w:pPr>
        <w:numPr>
          <w:ilvl w:val="0"/>
          <w:numId w:val="3"/>
        </w:numPr>
        <w:jc w:val="both"/>
        <w:rPr>
          <w:rFonts w:asciiTheme="majorHAnsi" w:hAnsiTheme="majorHAnsi" w:cstheme="majorHAnsi"/>
        </w:rPr>
      </w:pPr>
      <w:r w:rsidRPr="00A9534A">
        <w:rPr>
          <w:rFonts w:asciiTheme="majorHAnsi" w:hAnsiTheme="majorHAnsi" w:cstheme="majorHAnsi"/>
        </w:rPr>
        <w:t>di ottenere un'</w:t>
      </w:r>
      <w:r w:rsidRPr="00A9534A">
        <w:rPr>
          <w:rFonts w:asciiTheme="majorHAnsi" w:hAnsiTheme="majorHAnsi" w:cstheme="majorHAnsi"/>
          <w:b/>
          <w:bCs/>
        </w:rPr>
        <w:t>attestazione</w:t>
      </w:r>
      <w:r w:rsidR="00AF78AA">
        <w:rPr>
          <w:rFonts w:asciiTheme="majorHAnsi" w:hAnsiTheme="majorHAnsi" w:cstheme="majorHAnsi"/>
        </w:rPr>
        <w:t xml:space="preserve"> </w:t>
      </w:r>
      <w:r w:rsidRPr="00A9534A">
        <w:rPr>
          <w:rFonts w:asciiTheme="majorHAnsi" w:hAnsiTheme="majorHAnsi" w:cstheme="majorHAnsi"/>
        </w:rPr>
        <w:t>che le operazioni relative alla rettifica, cancellazione e limitazione dei dati siano state portate a conoscenza, anche per quanto riguarda il loro contenuto, di coloro ai quali i dati sono stati comunicati o diffusi, eccettuato il caso in cui tale adempimento si riveli impossibile o comporti un impiego di mezzi manifestamente sproporzionato rispetto al diritto tutelato;</w:t>
      </w:r>
    </w:p>
    <w:p w14:paraId="3EB122EF" w14:textId="2409F167" w:rsidR="00A9534A" w:rsidRPr="00A9534A" w:rsidRDefault="00A9534A" w:rsidP="00AF78AA">
      <w:pPr>
        <w:numPr>
          <w:ilvl w:val="0"/>
          <w:numId w:val="3"/>
        </w:numPr>
        <w:jc w:val="both"/>
        <w:rPr>
          <w:rFonts w:asciiTheme="majorHAnsi" w:hAnsiTheme="majorHAnsi" w:cstheme="majorHAnsi"/>
        </w:rPr>
      </w:pPr>
      <w:r w:rsidRPr="00A9534A">
        <w:rPr>
          <w:rFonts w:asciiTheme="majorHAnsi" w:hAnsiTheme="majorHAnsi" w:cstheme="majorHAnsi"/>
          <w:b/>
          <w:bCs/>
        </w:rPr>
        <w:t>ricevere</w:t>
      </w:r>
      <w:r w:rsidR="00AF78AA">
        <w:rPr>
          <w:rFonts w:asciiTheme="majorHAnsi" w:hAnsiTheme="majorHAnsi" w:cstheme="majorHAnsi"/>
        </w:rPr>
        <w:t xml:space="preserve"> </w:t>
      </w:r>
      <w:r w:rsidRPr="00A9534A">
        <w:rPr>
          <w:rFonts w:asciiTheme="majorHAnsi" w:hAnsiTheme="majorHAnsi" w:cstheme="majorHAnsi"/>
        </w:rPr>
        <w:t>i dati personali che Lei ci ha fornito o che Lei stesso ha creato - esclusi i giudizi creati dal Comune e/o dalle persone autorizzate a trattare i dati a nome e per conto del Comune - in un formato strutturato, di uso comune e leggibile da dispositivo automatico e richiedere la loro trasmissione ad un altro titolare, se tecnicamente fattibile.</w:t>
      </w:r>
      <w:r w:rsidRPr="00A9534A">
        <w:rPr>
          <w:rFonts w:asciiTheme="majorHAnsi" w:hAnsiTheme="majorHAnsi" w:cstheme="majorHAnsi"/>
        </w:rPr>
        <w:br/>
        <w:t>Si ricorda che il diritto alla "portabilità" dei dati personali non si applica al trattamento necessario per l'esecuzione di un compito di interesse pubblico o connesso all'esercizio di pubblici poteri di cui è investito il Comune.</w:t>
      </w:r>
    </w:p>
    <w:p w14:paraId="2C9609AF"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b/>
          <w:bCs/>
        </w:rPr>
        <w:t>DIRITTO DI OPPOSIZIONE</w:t>
      </w:r>
    </w:p>
    <w:p w14:paraId="12FE56C5" w14:textId="1564FC64" w:rsidR="00A9534A" w:rsidRPr="00A9534A" w:rsidRDefault="00A9534A" w:rsidP="00AF78AA">
      <w:pPr>
        <w:jc w:val="both"/>
        <w:rPr>
          <w:rFonts w:asciiTheme="majorHAnsi" w:hAnsiTheme="majorHAnsi" w:cstheme="majorHAnsi"/>
        </w:rPr>
      </w:pPr>
      <w:r w:rsidRPr="00A9534A">
        <w:rPr>
          <w:rFonts w:asciiTheme="majorHAnsi" w:hAnsiTheme="majorHAnsi" w:cstheme="majorHAnsi"/>
        </w:rPr>
        <w:t>L'Interessato ha il diritto di opporsi in qualsiasi momento,</w:t>
      </w:r>
      <w:r w:rsidR="00AF78AA">
        <w:rPr>
          <w:rFonts w:asciiTheme="majorHAnsi" w:hAnsiTheme="majorHAnsi" w:cstheme="majorHAnsi"/>
        </w:rPr>
        <w:t xml:space="preserve"> </w:t>
      </w:r>
      <w:r w:rsidRPr="00A9534A">
        <w:rPr>
          <w:rFonts w:asciiTheme="majorHAnsi" w:hAnsiTheme="majorHAnsi" w:cstheme="majorHAnsi"/>
          <w:b/>
          <w:bCs/>
        </w:rPr>
        <w:t>per motivi connessi alla sua situazione particolare</w:t>
      </w:r>
      <w:r w:rsidRPr="00A9534A">
        <w:rPr>
          <w:rFonts w:asciiTheme="majorHAnsi" w:hAnsiTheme="majorHAnsi" w:cstheme="majorHAnsi"/>
        </w:rPr>
        <w:t>, al trattamento dei dati personali che lo riguardano qualora esso sia necessario per l'esecuzione di un compito di interesse pubblico o connesso all'esercizio di pubblici poteri di cui è investito il Titolare del trattamento.</w:t>
      </w:r>
    </w:p>
    <w:p w14:paraId="42536F06" w14:textId="6D8A4B04" w:rsidR="00A9534A" w:rsidRPr="00A9534A" w:rsidRDefault="00A9534A" w:rsidP="00AF78AA">
      <w:pPr>
        <w:jc w:val="both"/>
        <w:rPr>
          <w:rFonts w:asciiTheme="majorHAnsi" w:hAnsiTheme="majorHAnsi" w:cstheme="majorHAnsi"/>
        </w:rPr>
      </w:pPr>
      <w:r w:rsidRPr="00A9534A">
        <w:rPr>
          <w:rFonts w:asciiTheme="majorHAnsi" w:hAnsiTheme="majorHAnsi" w:cstheme="majorHAnsi"/>
        </w:rPr>
        <w:t>In tal caso il</w:t>
      </w:r>
      <w:r w:rsidR="00AF78AA">
        <w:rPr>
          <w:rFonts w:asciiTheme="majorHAnsi" w:hAnsiTheme="majorHAnsi" w:cstheme="majorHAnsi"/>
        </w:rPr>
        <w:t xml:space="preserve"> </w:t>
      </w:r>
      <w:r w:rsidRPr="00A9534A">
        <w:rPr>
          <w:rFonts w:asciiTheme="majorHAnsi" w:hAnsiTheme="majorHAnsi" w:cstheme="majorHAnsi"/>
        </w:rPr>
        <w:t xml:space="preserve">Comune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w:t>
      </w:r>
      <w:r w:rsidRPr="00A9534A">
        <w:rPr>
          <w:rFonts w:asciiTheme="majorHAnsi" w:hAnsiTheme="majorHAnsi" w:cstheme="majorHAnsi"/>
        </w:rPr>
        <w:lastRenderedPageBreak/>
        <w:t>sede giudiziaria. In caso di trattamento a fini statistici il diritto di opposizione non è esercitabile nella misura in cui il trattamento sia necessario per l'esecuzione di un compito di interesse pubblico.</w:t>
      </w:r>
    </w:p>
    <w:p w14:paraId="15D72082"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b/>
          <w:bCs/>
        </w:rPr>
        <w:t>DIRITTO DI REVOCA DEL CONSENSO</w:t>
      </w:r>
    </w:p>
    <w:p w14:paraId="7906E135"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rPr>
        <w:t>Nel caso in cui sia richiesto il consenso per il trattamento dei dati personali, ciascun Interessato potrà, altresì, revocare in qualsiasi momento il consenso già prestato, senza che ciò pregiudichi la liceità del trattamento effettuato anteriormente alla revoca del consenso.</w:t>
      </w:r>
    </w:p>
    <w:p w14:paraId="17FAA11F"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b/>
          <w:bCs/>
        </w:rPr>
        <w:t>ESERCIZIO DEI DIRITTI</w:t>
      </w:r>
    </w:p>
    <w:p w14:paraId="0503E746" w14:textId="528FEA48" w:rsidR="00A9534A" w:rsidRPr="00A9534A" w:rsidRDefault="00A9534A" w:rsidP="00AF78AA">
      <w:pPr>
        <w:jc w:val="both"/>
        <w:rPr>
          <w:rFonts w:asciiTheme="majorHAnsi" w:hAnsiTheme="majorHAnsi" w:cstheme="majorHAnsi"/>
        </w:rPr>
      </w:pPr>
      <w:r w:rsidRPr="00A9534A">
        <w:rPr>
          <w:rFonts w:asciiTheme="majorHAnsi" w:hAnsiTheme="majorHAnsi" w:cstheme="majorHAnsi"/>
        </w:rPr>
        <w:t>Le richieste di esercizio dei diritti riconosciuti all'Interessato vanno rivolte per iscritto all'indirizzo</w:t>
      </w:r>
      <w:bookmarkStart w:id="2" w:name="_Hlk67988566"/>
      <w:r w:rsidR="00AF78AA">
        <w:rPr>
          <w:rFonts w:asciiTheme="majorHAnsi" w:hAnsiTheme="majorHAnsi" w:cstheme="majorHAnsi"/>
        </w:rPr>
        <w:t xml:space="preserve"> segreteria@comune.berlingo.bs.it</w:t>
      </w:r>
      <w:bookmarkEnd w:id="2"/>
    </w:p>
    <w:p w14:paraId="01CC2713"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b/>
          <w:bCs/>
        </w:rPr>
        <w:t>DIRITTO DI PROPORRE RECLAMO ALL'AUTORITA' DI CONTROLLO</w:t>
      </w:r>
    </w:p>
    <w:p w14:paraId="1003B1B0" w14:textId="063FC9E1" w:rsidR="00A9534A" w:rsidRPr="00A9534A" w:rsidRDefault="00A9534A" w:rsidP="00AF78AA">
      <w:pPr>
        <w:jc w:val="both"/>
        <w:rPr>
          <w:rFonts w:asciiTheme="majorHAnsi" w:hAnsiTheme="majorHAnsi" w:cstheme="majorHAnsi"/>
        </w:rPr>
      </w:pPr>
      <w:r w:rsidRPr="00A9534A">
        <w:rPr>
          <w:rFonts w:asciiTheme="majorHAnsi" w:hAnsiTheme="majorHAnsi" w:cstheme="majorHAnsi"/>
        </w:rPr>
        <w:t>Ciascun Interessato potrà proporre reclamo al</w:t>
      </w:r>
      <w:r w:rsidR="00AF78AA">
        <w:rPr>
          <w:rFonts w:asciiTheme="majorHAnsi" w:hAnsiTheme="majorHAnsi" w:cstheme="majorHAnsi"/>
        </w:rPr>
        <w:t xml:space="preserve"> </w:t>
      </w:r>
      <w:r w:rsidRPr="00A9534A">
        <w:rPr>
          <w:rFonts w:asciiTheme="majorHAnsi" w:hAnsiTheme="majorHAnsi" w:cstheme="majorHAnsi"/>
          <w:b/>
          <w:bCs/>
        </w:rPr>
        <w:t>Garante per la Protezione dei Dati Personali</w:t>
      </w:r>
      <w:r w:rsidR="00AF78AA">
        <w:rPr>
          <w:rFonts w:asciiTheme="majorHAnsi" w:hAnsiTheme="majorHAnsi" w:cstheme="majorHAnsi"/>
          <w:b/>
          <w:bCs/>
        </w:rPr>
        <w:t xml:space="preserve"> </w:t>
      </w:r>
      <w:r w:rsidRPr="00A9534A">
        <w:rPr>
          <w:rFonts w:asciiTheme="majorHAnsi" w:hAnsiTheme="majorHAnsi" w:cstheme="majorHAnsi"/>
        </w:rPr>
        <w:t>ovvero ad altra Autorità di controllo - competente in ragione di quanto previsto dal GDPR - nel caso in cui ritenga che siano stati violati i diritti di cui è titolare ai sensi del GDPR.</w:t>
      </w:r>
    </w:p>
    <w:p w14:paraId="78C45FBD" w14:textId="5605B760" w:rsidR="00A9534A" w:rsidRPr="00A9534A" w:rsidRDefault="00A9534A" w:rsidP="00AF78AA">
      <w:pPr>
        <w:jc w:val="both"/>
        <w:rPr>
          <w:rFonts w:asciiTheme="majorHAnsi" w:hAnsiTheme="majorHAnsi" w:cstheme="majorHAnsi"/>
        </w:rPr>
      </w:pPr>
      <w:r w:rsidRPr="00A9534A">
        <w:rPr>
          <w:rFonts w:asciiTheme="majorHAnsi" w:hAnsiTheme="majorHAnsi" w:cstheme="majorHAnsi"/>
        </w:rPr>
        <w:t>L'esercizio dei diritti dell'Interessato è</w:t>
      </w:r>
      <w:r w:rsidR="00AF78AA">
        <w:rPr>
          <w:rFonts w:asciiTheme="majorHAnsi" w:hAnsiTheme="majorHAnsi" w:cstheme="majorHAnsi"/>
        </w:rPr>
        <w:t xml:space="preserve"> </w:t>
      </w:r>
      <w:r w:rsidRPr="00A9534A">
        <w:rPr>
          <w:rFonts w:asciiTheme="majorHAnsi" w:hAnsiTheme="majorHAnsi" w:cstheme="majorHAnsi"/>
          <w:b/>
          <w:bCs/>
        </w:rPr>
        <w:t>gratuito</w:t>
      </w:r>
      <w:r w:rsidRPr="00A9534A">
        <w:rPr>
          <w:rFonts w:asciiTheme="majorHAnsi" w:hAnsiTheme="majorHAnsi" w:cstheme="majorHAnsi"/>
        </w:rPr>
        <w:t>.</w:t>
      </w:r>
    </w:p>
    <w:p w14:paraId="2099CC59"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b/>
          <w:bCs/>
        </w:rPr>
        <w:t>MODIFICHE ALLA INFORMATIVA</w:t>
      </w:r>
    </w:p>
    <w:p w14:paraId="47414162"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rPr>
        <w:t>La presente informativa viene pubblicata e mantenuta aggiornata sul sito internet del Comune, nella sezione "amministrazione trasparente".</w:t>
      </w:r>
    </w:p>
    <w:p w14:paraId="2D761848"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rPr>
        <w:t>Il Comune si riserva il diritto di modificare, aggiornare, aggiungere o rimuovere parti della presente informativa, a propria discrezione ed in qualsiasi momento.</w:t>
      </w:r>
    </w:p>
    <w:p w14:paraId="268E472B"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rPr>
        <w:t>La persona interessata è tenuta a verificare periodicamente le eventuali modifiche.</w:t>
      </w:r>
    </w:p>
    <w:p w14:paraId="3B4CFB43" w14:textId="77777777" w:rsidR="00A9534A" w:rsidRPr="00A9534A" w:rsidRDefault="00A9534A" w:rsidP="00AF78AA">
      <w:pPr>
        <w:jc w:val="both"/>
        <w:rPr>
          <w:rFonts w:asciiTheme="majorHAnsi" w:hAnsiTheme="majorHAnsi" w:cstheme="majorHAnsi"/>
        </w:rPr>
      </w:pPr>
      <w:r w:rsidRPr="00A9534A">
        <w:rPr>
          <w:rFonts w:asciiTheme="majorHAnsi" w:hAnsiTheme="majorHAnsi" w:cstheme="majorHAnsi"/>
        </w:rPr>
        <w:t>Al fine di facilitare tale verifica l'informativa conterrà l'indicazione della versione approvata.</w:t>
      </w:r>
    </w:p>
    <w:p w14:paraId="2D09FE9F" w14:textId="77777777" w:rsidR="00555A5C" w:rsidRDefault="00555A5C" w:rsidP="00AF78AA">
      <w:pPr>
        <w:jc w:val="both"/>
        <w:rPr>
          <w:rFonts w:asciiTheme="majorHAnsi" w:hAnsiTheme="majorHAnsi" w:cstheme="majorHAnsi"/>
        </w:rPr>
      </w:pPr>
      <w:r>
        <w:rPr>
          <w:rFonts w:asciiTheme="majorHAnsi" w:hAnsiTheme="majorHAnsi" w:cstheme="majorHAnsi"/>
          <w:b/>
          <w:bCs/>
        </w:rPr>
        <w:t>FONTI NORMATIVE ED INFORMAZIONI ULTERIORI</w:t>
      </w:r>
    </w:p>
    <w:p w14:paraId="7379F133" w14:textId="77777777" w:rsidR="00555A5C" w:rsidRDefault="00555A5C" w:rsidP="00AF78AA">
      <w:pPr>
        <w:jc w:val="both"/>
        <w:rPr>
          <w:rFonts w:asciiTheme="majorHAnsi" w:hAnsiTheme="majorHAnsi" w:cstheme="majorHAnsi"/>
        </w:rPr>
      </w:pPr>
      <w:r>
        <w:rPr>
          <w:rFonts w:asciiTheme="majorHAnsi" w:hAnsiTheme="majorHAnsi" w:cstheme="majorHAnsi"/>
        </w:rPr>
        <w:t>Riportiamo per Sua comodità i collegamenti web presso i quali potrà rinvenire maggiori informazioni (anche legali) e notizie:</w:t>
      </w:r>
    </w:p>
    <w:p w14:paraId="282730C2" w14:textId="77777777" w:rsidR="00555A5C" w:rsidRDefault="00555A5C" w:rsidP="00AF78AA">
      <w:pPr>
        <w:numPr>
          <w:ilvl w:val="0"/>
          <w:numId w:val="5"/>
        </w:numPr>
        <w:spacing w:line="252" w:lineRule="auto"/>
        <w:jc w:val="both"/>
        <w:rPr>
          <w:rFonts w:asciiTheme="majorHAnsi" w:hAnsiTheme="majorHAnsi" w:cstheme="majorHAnsi"/>
        </w:rPr>
      </w:pPr>
      <w:r>
        <w:rPr>
          <w:rFonts w:asciiTheme="majorHAnsi" w:hAnsiTheme="majorHAnsi" w:cstheme="majorHAnsi"/>
        </w:rPr>
        <w:t xml:space="preserve">testo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 </w:t>
      </w:r>
      <w:hyperlink r:id="rId6" w:history="1">
        <w:r>
          <w:rPr>
            <w:rStyle w:val="Collegamentoipertestuale"/>
            <w:rFonts w:asciiTheme="majorHAnsi" w:hAnsiTheme="majorHAnsi" w:cstheme="majorHAnsi"/>
          </w:rPr>
          <w:t>https://eur-lex.europa.eu/legal-content/IT/TXT/HTML/?uri=CELEX:32016R0679&amp;from=IT</w:t>
        </w:r>
      </w:hyperlink>
    </w:p>
    <w:p w14:paraId="02864671" w14:textId="77777777" w:rsidR="00555A5C" w:rsidRDefault="00555A5C" w:rsidP="00AF78AA">
      <w:pPr>
        <w:numPr>
          <w:ilvl w:val="0"/>
          <w:numId w:val="5"/>
        </w:numPr>
        <w:spacing w:line="252" w:lineRule="auto"/>
        <w:jc w:val="both"/>
        <w:rPr>
          <w:rFonts w:asciiTheme="majorHAnsi" w:hAnsiTheme="majorHAnsi" w:cstheme="majorHAnsi"/>
        </w:rPr>
      </w:pPr>
      <w:r>
        <w:rPr>
          <w:rFonts w:asciiTheme="majorHAnsi" w:hAnsiTheme="majorHAnsi" w:cstheme="majorHAnsi"/>
        </w:rPr>
        <w:t>sito web del Garante italiano della protezione dei dati</w:t>
      </w:r>
      <w:r>
        <w:rPr>
          <w:rFonts w:asciiTheme="majorHAnsi" w:hAnsiTheme="majorHAnsi" w:cstheme="majorHAnsi"/>
        </w:rPr>
        <w:br/>
      </w:r>
      <w:hyperlink r:id="rId7" w:history="1">
        <w:r>
          <w:rPr>
            <w:rStyle w:val="Collegamentoipertestuale"/>
            <w:rFonts w:asciiTheme="majorHAnsi" w:hAnsiTheme="majorHAnsi" w:cstheme="majorHAnsi"/>
          </w:rPr>
          <w:t>http://www.garanteprivacy.it</w:t>
        </w:r>
      </w:hyperlink>
    </w:p>
    <w:p w14:paraId="744906DC" w14:textId="77777777" w:rsidR="00555A5C" w:rsidRDefault="00555A5C" w:rsidP="00AF78AA">
      <w:pPr>
        <w:numPr>
          <w:ilvl w:val="0"/>
          <w:numId w:val="5"/>
        </w:numPr>
        <w:spacing w:line="252" w:lineRule="auto"/>
        <w:jc w:val="both"/>
        <w:rPr>
          <w:rFonts w:asciiTheme="majorHAnsi" w:hAnsiTheme="majorHAnsi" w:cstheme="majorHAnsi"/>
        </w:rPr>
      </w:pPr>
      <w:r>
        <w:rPr>
          <w:rFonts w:asciiTheme="majorHAnsi" w:hAnsiTheme="majorHAnsi" w:cstheme="majorHAnsi"/>
        </w:rPr>
        <w:t>sito web del Garante europeo della protezione dei dati (GEPD)</w:t>
      </w:r>
      <w:r>
        <w:rPr>
          <w:rFonts w:asciiTheme="majorHAnsi" w:hAnsiTheme="majorHAnsi" w:cstheme="majorHAnsi"/>
        </w:rPr>
        <w:br/>
      </w:r>
      <w:hyperlink r:id="rId8" w:history="1">
        <w:r>
          <w:rPr>
            <w:rStyle w:val="Collegamentoipertestuale"/>
            <w:rFonts w:asciiTheme="majorHAnsi" w:hAnsiTheme="majorHAnsi" w:cstheme="majorHAnsi"/>
          </w:rPr>
          <w:t>https://europa.eu/european-union/about-eu/institutions-bodies/european-data-protection-supervisor_it</w:t>
        </w:r>
      </w:hyperlink>
    </w:p>
    <w:p w14:paraId="30990D67" w14:textId="77777777" w:rsidR="00555A5C" w:rsidRDefault="00555A5C" w:rsidP="00AF78AA">
      <w:pPr>
        <w:numPr>
          <w:ilvl w:val="0"/>
          <w:numId w:val="5"/>
        </w:numPr>
        <w:spacing w:line="252" w:lineRule="auto"/>
        <w:jc w:val="both"/>
        <w:rPr>
          <w:rFonts w:asciiTheme="majorHAnsi" w:hAnsiTheme="majorHAnsi" w:cstheme="majorHAnsi"/>
        </w:rPr>
      </w:pPr>
      <w:r>
        <w:rPr>
          <w:rFonts w:asciiTheme="majorHAnsi" w:hAnsiTheme="majorHAnsi" w:cstheme="majorHAnsi"/>
        </w:rPr>
        <w:t>sito web del Comitato europeo per la protezione dei dati (EDPB)</w:t>
      </w:r>
      <w:r>
        <w:rPr>
          <w:rFonts w:asciiTheme="majorHAnsi" w:hAnsiTheme="majorHAnsi" w:cstheme="majorHAnsi"/>
        </w:rPr>
        <w:br/>
      </w:r>
      <w:hyperlink r:id="rId9" w:history="1">
        <w:r>
          <w:rPr>
            <w:rStyle w:val="Collegamentoipertestuale"/>
            <w:rFonts w:asciiTheme="majorHAnsi" w:hAnsiTheme="majorHAnsi" w:cstheme="majorHAnsi"/>
          </w:rPr>
          <w:t>https://edpb.europa.eu/edpb_it</w:t>
        </w:r>
      </w:hyperlink>
    </w:p>
    <w:p w14:paraId="52312A4D" w14:textId="77777777" w:rsidR="005C378E" w:rsidRPr="00555A5C" w:rsidRDefault="005C378E" w:rsidP="00AF78AA">
      <w:pPr>
        <w:jc w:val="both"/>
        <w:rPr>
          <w:rFonts w:asciiTheme="majorHAnsi" w:hAnsiTheme="majorHAnsi" w:cstheme="majorHAnsi"/>
        </w:rPr>
      </w:pPr>
    </w:p>
    <w:sectPr w:rsidR="005C378E" w:rsidRPr="00555A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B7B78"/>
    <w:multiLevelType w:val="multilevel"/>
    <w:tmpl w:val="EDE89B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0D4A77"/>
    <w:multiLevelType w:val="multilevel"/>
    <w:tmpl w:val="F150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F7E50"/>
    <w:multiLevelType w:val="multilevel"/>
    <w:tmpl w:val="31B8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AA4597"/>
    <w:multiLevelType w:val="multilevel"/>
    <w:tmpl w:val="F7FE79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7A1E27CD"/>
    <w:multiLevelType w:val="multilevel"/>
    <w:tmpl w:val="543E573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460196859">
    <w:abstractNumId w:val="2"/>
  </w:num>
  <w:num w:numId="2" w16cid:durableId="1192457549">
    <w:abstractNumId w:val="0"/>
  </w:num>
  <w:num w:numId="3" w16cid:durableId="388963300">
    <w:abstractNumId w:val="4"/>
  </w:num>
  <w:num w:numId="4" w16cid:durableId="733895733">
    <w:abstractNumId w:val="1"/>
  </w:num>
  <w:num w:numId="5" w16cid:durableId="9365175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4A"/>
    <w:rsid w:val="0044532E"/>
    <w:rsid w:val="00555A5C"/>
    <w:rsid w:val="005C378E"/>
    <w:rsid w:val="00A9534A"/>
    <w:rsid w:val="00AF78AA"/>
    <w:rsid w:val="00ED4C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D4A3F"/>
  <w15:chartTrackingRefBased/>
  <w15:docId w15:val="{122A2EE6-72D1-4987-82ED-1E8B5826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555A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844619">
      <w:bodyDiv w:val="1"/>
      <w:marLeft w:val="0"/>
      <w:marRight w:val="0"/>
      <w:marTop w:val="0"/>
      <w:marBottom w:val="0"/>
      <w:divBdr>
        <w:top w:val="none" w:sz="0" w:space="0" w:color="auto"/>
        <w:left w:val="none" w:sz="0" w:space="0" w:color="auto"/>
        <w:bottom w:val="none" w:sz="0" w:space="0" w:color="auto"/>
        <w:right w:val="none" w:sz="0" w:space="0" w:color="auto"/>
      </w:divBdr>
    </w:div>
    <w:div w:id="696348944">
      <w:bodyDiv w:val="1"/>
      <w:marLeft w:val="0"/>
      <w:marRight w:val="0"/>
      <w:marTop w:val="0"/>
      <w:marBottom w:val="0"/>
      <w:divBdr>
        <w:top w:val="none" w:sz="0" w:space="0" w:color="auto"/>
        <w:left w:val="none" w:sz="0" w:space="0" w:color="auto"/>
        <w:bottom w:val="none" w:sz="0" w:space="0" w:color="auto"/>
        <w:right w:val="none" w:sz="0" w:space="0" w:color="auto"/>
      </w:divBdr>
    </w:div>
    <w:div w:id="1029186924">
      <w:bodyDiv w:val="1"/>
      <w:marLeft w:val="0"/>
      <w:marRight w:val="0"/>
      <w:marTop w:val="0"/>
      <w:marBottom w:val="0"/>
      <w:divBdr>
        <w:top w:val="none" w:sz="0" w:space="0" w:color="auto"/>
        <w:left w:val="none" w:sz="0" w:space="0" w:color="auto"/>
        <w:bottom w:val="none" w:sz="0" w:space="0" w:color="auto"/>
        <w:right w:val="none" w:sz="0" w:space="0" w:color="auto"/>
      </w:divBdr>
    </w:div>
    <w:div w:id="1579751296">
      <w:bodyDiv w:val="1"/>
      <w:marLeft w:val="0"/>
      <w:marRight w:val="0"/>
      <w:marTop w:val="0"/>
      <w:marBottom w:val="0"/>
      <w:divBdr>
        <w:top w:val="none" w:sz="0" w:space="0" w:color="auto"/>
        <w:left w:val="none" w:sz="0" w:space="0" w:color="auto"/>
        <w:bottom w:val="none" w:sz="0" w:space="0" w:color="auto"/>
        <w:right w:val="none" w:sz="0" w:space="0" w:color="auto"/>
      </w:divBdr>
    </w:div>
    <w:div w:id="1712270684">
      <w:bodyDiv w:val="1"/>
      <w:marLeft w:val="0"/>
      <w:marRight w:val="0"/>
      <w:marTop w:val="0"/>
      <w:marBottom w:val="0"/>
      <w:divBdr>
        <w:top w:val="none" w:sz="0" w:space="0" w:color="auto"/>
        <w:left w:val="none" w:sz="0" w:space="0" w:color="auto"/>
        <w:bottom w:val="none" w:sz="0" w:space="0" w:color="auto"/>
        <w:right w:val="none" w:sz="0" w:space="0" w:color="auto"/>
      </w:divBdr>
    </w:div>
    <w:div w:id="183711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european-union/about-eu/institutions-bodies/european-data-protection-supervisor_it" TargetMode="External"/><Relationship Id="rId3" Type="http://schemas.openxmlformats.org/officeDocument/2006/relationships/settings" Target="settings.xml"/><Relationship Id="rId7"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IT/TXT/HTML/?uri=CELEX:32016R0679&amp;from=IT" TargetMode="External"/><Relationship Id="rId11" Type="http://schemas.openxmlformats.org/officeDocument/2006/relationships/theme" Target="theme/theme1.xml"/><Relationship Id="rId5" Type="http://schemas.openxmlformats.org/officeDocument/2006/relationships/hyperlink" Target="mailto:privacy@studiosigaud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pb.europa.eu/edpb_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3953</Words>
  <Characters>22534</Characters>
  <Application>Microsoft Office Word</Application>
  <DocSecurity>0</DocSecurity>
  <Lines>187</Lines>
  <Paragraphs>52</Paragraphs>
  <ScaleCrop>false</ScaleCrop>
  <Company/>
  <LinksUpToDate>false</LinksUpToDate>
  <CharactersWithSpaces>26435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Privacy Studio Sigaudo</dc:creator>
  <cp:keywords/>
  <dc:description/>
  <cp:lastModifiedBy>Segreteria2</cp:lastModifiedBy>
  <cp:revision>5</cp:revision>
  <dcterms:created xsi:type="dcterms:W3CDTF">2021-03-30T09:15:00Z</dcterms:created>
  <dcterms:modified xsi:type="dcterms:W3CDTF">2023-05-22T10:15:00Z</dcterms:modified>
</cp:coreProperties>
</file>